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CB68E" w14:textId="17449E21" w:rsidR="0052564C" w:rsidRDefault="003D7FE8">
      <w:r>
        <w:rPr>
          <w:noProof/>
        </w:rPr>
        <mc:AlternateContent>
          <mc:Choice Requires="wps">
            <w:drawing>
              <wp:anchor distT="0" distB="0" distL="114300" distR="114300" simplePos="0" relativeHeight="251684864" behindDoc="0" locked="0" layoutInCell="1" allowOverlap="1" wp14:anchorId="777FBAFF" wp14:editId="7D59CEC5">
                <wp:simplePos x="0" y="0"/>
                <wp:positionH relativeFrom="page">
                  <wp:posOffset>2492375</wp:posOffset>
                </wp:positionH>
                <wp:positionV relativeFrom="page">
                  <wp:posOffset>3317240</wp:posOffset>
                </wp:positionV>
                <wp:extent cx="4782820" cy="6583045"/>
                <wp:effectExtent l="0" t="0" r="0" b="20955"/>
                <wp:wrapTight wrapText="bothSides">
                  <wp:wrapPolygon edited="0">
                    <wp:start x="115" y="0"/>
                    <wp:lineTo x="115" y="21585"/>
                    <wp:lineTo x="21336" y="21585"/>
                    <wp:lineTo x="21336" y="0"/>
                    <wp:lineTo x="115" y="0"/>
                  </wp:wrapPolygon>
                </wp:wrapTight>
                <wp:docPr id="19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2820" cy="658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0CB20091"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General was the venue for the first IIRRT CPD event of 2013 and it was a very interesting day. It was a mixed event, which included a wide range of topics. The diversity of the topics added extra interest and enthusiasm to this study day. There was a great attendance of 40 Radiographers and great support from the local surrounding hospitals such as </w:t>
                            </w:r>
                            <w:proofErr w:type="spellStart"/>
                            <w:r>
                              <w:rPr>
                                <w:rFonts w:ascii="Times New Roman" w:hAnsi="Times New Roman"/>
                                <w:color w:val="000000"/>
                                <w:sz w:val="22"/>
                                <w:szCs w:val="22"/>
                              </w:rPr>
                              <w:t>Sligo</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Navan</w:t>
                            </w:r>
                            <w:proofErr w:type="spellEnd"/>
                            <w:r>
                              <w:rPr>
                                <w:rFonts w:ascii="Times New Roman" w:hAnsi="Times New Roman"/>
                                <w:color w:val="000000"/>
                                <w:sz w:val="22"/>
                                <w:szCs w:val="22"/>
                              </w:rPr>
                              <w:t xml:space="preserve">, Beaumont, Drogheda and Monaghan. This was definitely a well-supported regional event. The feedback from the evaluation forms from this study day was extremely positive and encouraging and </w:t>
                            </w:r>
                            <w:proofErr w:type="gramStart"/>
                            <w:r>
                              <w:rPr>
                                <w:rFonts w:ascii="Times New Roman" w:hAnsi="Times New Roman"/>
                                <w:color w:val="000000"/>
                                <w:sz w:val="22"/>
                                <w:szCs w:val="22"/>
                              </w:rPr>
                              <w:t>helpful .</w:t>
                            </w:r>
                            <w:proofErr w:type="gramEnd"/>
                            <w:r>
                              <w:rPr>
                                <w:rFonts w:ascii="Times New Roman" w:hAnsi="Times New Roman"/>
                                <w:color w:val="000000"/>
                                <w:sz w:val="22"/>
                                <w:szCs w:val="22"/>
                              </w:rPr>
                              <w:t xml:space="preserve"> This study day was endorsed and funded for the IIRRT and </w:t>
                            </w: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general hospital were very appreciative of this support.  </w:t>
                            </w:r>
                          </w:p>
                          <w:p w14:paraId="23CC84C8"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p>
                          <w:p w14:paraId="780EB8C8"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r>
                              <w:rPr>
                                <w:rFonts w:ascii="Times New Roman" w:hAnsi="Times New Roman"/>
                                <w:color w:val="000000"/>
                                <w:sz w:val="22"/>
                                <w:szCs w:val="22"/>
                              </w:rPr>
                              <w:t xml:space="preserve">The first presentation was from the IIRRT CPD Officer. This was an update on the IIRRT CPD model and the new electronic method of recording CPD, which is available to all IIRRT members. This is called ‘My Rad CPD’. There was a wide range of topics on the day including the presentation by Pauline Flood on the appearance of an ectopic pregnancy on US. “To US and FNA thyroid nodules or not?”  </w:t>
                            </w:r>
                            <w:proofErr w:type="gramStart"/>
                            <w:r>
                              <w:rPr>
                                <w:rFonts w:ascii="Times New Roman" w:hAnsi="Times New Roman"/>
                                <w:color w:val="000000"/>
                                <w:sz w:val="22"/>
                                <w:szCs w:val="22"/>
                              </w:rPr>
                              <w:t>was</w:t>
                            </w:r>
                            <w:proofErr w:type="gramEnd"/>
                            <w:r>
                              <w:rPr>
                                <w:rFonts w:ascii="Times New Roman" w:hAnsi="Times New Roman"/>
                                <w:color w:val="000000"/>
                                <w:sz w:val="22"/>
                                <w:szCs w:val="22"/>
                              </w:rPr>
                              <w:t xml:space="preserve"> another interesting presentation given by </w:t>
                            </w:r>
                            <w:proofErr w:type="spellStart"/>
                            <w:r>
                              <w:rPr>
                                <w:rFonts w:ascii="Times New Roman" w:hAnsi="Times New Roman"/>
                                <w:color w:val="000000"/>
                                <w:sz w:val="22"/>
                                <w:szCs w:val="22"/>
                              </w:rPr>
                              <w:t>Dr</w:t>
                            </w:r>
                            <w:proofErr w:type="spellEnd"/>
                            <w:r>
                              <w:rPr>
                                <w:rFonts w:ascii="Times New Roman" w:hAnsi="Times New Roman"/>
                                <w:color w:val="000000"/>
                                <w:sz w:val="22"/>
                                <w:szCs w:val="22"/>
                              </w:rPr>
                              <w:t xml:space="preserve"> Val Gough. This included the presentation of benign and malignant changes associated with thyroid nodules. Deirdre Reilly gave a presentation on the radiographic presentation of pelvic fractures and the age groups these fractures occur in. Rosella </w:t>
                            </w:r>
                            <w:proofErr w:type="spellStart"/>
                            <w:r>
                              <w:rPr>
                                <w:rFonts w:ascii="Times New Roman" w:hAnsi="Times New Roman"/>
                                <w:color w:val="000000"/>
                                <w:sz w:val="22"/>
                                <w:szCs w:val="22"/>
                              </w:rPr>
                              <w:t>Culleton</w:t>
                            </w:r>
                            <w:proofErr w:type="spellEnd"/>
                            <w:r>
                              <w:rPr>
                                <w:rFonts w:ascii="Times New Roman" w:hAnsi="Times New Roman"/>
                                <w:color w:val="000000"/>
                                <w:sz w:val="22"/>
                                <w:szCs w:val="22"/>
                              </w:rPr>
                              <w:t xml:space="preserve"> gave a presentation on forensic radiography, which was extremely broad and covered many aspects. This presentation reminded all the participants that any radiograph </w:t>
                            </w:r>
                            <w:proofErr w:type="gramStart"/>
                            <w:r>
                              <w:rPr>
                                <w:rFonts w:ascii="Times New Roman" w:hAnsi="Times New Roman"/>
                                <w:color w:val="000000"/>
                                <w:sz w:val="22"/>
                                <w:szCs w:val="22"/>
                              </w:rPr>
                              <w:t>may</w:t>
                            </w:r>
                            <w:proofErr w:type="gramEnd"/>
                            <w:r>
                              <w:rPr>
                                <w:rFonts w:ascii="Times New Roman" w:hAnsi="Times New Roman"/>
                                <w:color w:val="000000"/>
                                <w:sz w:val="22"/>
                                <w:szCs w:val="22"/>
                              </w:rPr>
                              <w:t xml:space="preserve"> potentially be used in a forensic investigation in the future. Angela Keane discussed the DEXA scanning service in CGH and the importance of diagnosing osteoporosis early.  </w:t>
                            </w:r>
                          </w:p>
                          <w:p w14:paraId="67D3BF79"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p>
                          <w:p w14:paraId="416577AC"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r>
                              <w:rPr>
                                <w:rFonts w:ascii="Times New Roman" w:hAnsi="Times New Roman"/>
                                <w:color w:val="000000"/>
                                <w:sz w:val="22"/>
                                <w:szCs w:val="22"/>
                              </w:rPr>
                              <w:t xml:space="preserve">After lunch, Lorna </w:t>
                            </w:r>
                            <w:proofErr w:type="spellStart"/>
                            <w:r>
                              <w:rPr>
                                <w:rFonts w:ascii="Times New Roman" w:hAnsi="Times New Roman"/>
                                <w:color w:val="000000"/>
                                <w:sz w:val="22"/>
                                <w:szCs w:val="22"/>
                              </w:rPr>
                              <w:t>Comiskey</w:t>
                            </w:r>
                            <w:proofErr w:type="spellEnd"/>
                            <w:r>
                              <w:rPr>
                                <w:rFonts w:ascii="Times New Roman" w:hAnsi="Times New Roman"/>
                                <w:color w:val="000000"/>
                                <w:sz w:val="22"/>
                                <w:szCs w:val="22"/>
                              </w:rPr>
                              <w:t xml:space="preserve"> resumed with a presentation on the role of CT in the diagnosis and management of the acute stroke patient with an emphasis on the significance of thrombolytic therapy.  Dominic </w:t>
                            </w:r>
                            <w:proofErr w:type="spellStart"/>
                            <w:r>
                              <w:rPr>
                                <w:rFonts w:ascii="Times New Roman" w:hAnsi="Times New Roman"/>
                                <w:color w:val="000000"/>
                                <w:sz w:val="22"/>
                                <w:szCs w:val="22"/>
                              </w:rPr>
                              <w:t>Gormley</w:t>
                            </w:r>
                            <w:proofErr w:type="spellEnd"/>
                            <w:r>
                              <w:rPr>
                                <w:rFonts w:ascii="Times New Roman" w:hAnsi="Times New Roman"/>
                                <w:color w:val="000000"/>
                                <w:sz w:val="22"/>
                                <w:szCs w:val="22"/>
                              </w:rPr>
                              <w:t xml:space="preserve"> then presented his research on the legal and professional risk associated with the patient interactive process in MRI and the importance of effective verbal communication.  Finally, Todd Flaherty concluded the day with an overview of the National PACS system with an emphasis on how the system works within the North East.</w:t>
                            </w:r>
                          </w:p>
                          <w:p w14:paraId="6CACDED8" w14:textId="6843F01F" w:rsidR="002C5044" w:rsidRPr="003064FD" w:rsidRDefault="002C5044" w:rsidP="00C115D4">
                            <w:pPr>
                              <w:pStyle w:val="NormalWeb"/>
                              <w:jc w:val="both"/>
                              <w:rPr>
                                <w:rFonts w:ascii="Times New Roman" w:hAnsi="Times New Roman"/>
                                <w:color w:val="000000"/>
                                <w:sz w:val="22"/>
                                <w:szCs w:val="22"/>
                              </w:rPr>
                            </w:pPr>
                            <w:r>
                              <w:rPr>
                                <w:rFonts w:ascii="Times New Roman" w:hAnsi="Times New Roman"/>
                                <w:color w:val="000000"/>
                                <w:sz w:val="22"/>
                                <w:szCs w:val="22"/>
                              </w:rPr>
                              <w:t xml:space="preserve">Thank you to all the Radiographers and the Radiologist who presented at the </w:t>
                            </w: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study day and made it an extremely informative update for all the participants</w:t>
                            </w:r>
                            <w:r>
                              <w:t xml:space="preserve"> </w:t>
                            </w:r>
                            <w:r>
                              <w:rPr>
                                <w:rFonts w:ascii="Times New Roman" w:hAnsi="Times New Roman"/>
                                <w:color w:val="000000"/>
                                <w:sz w:val="22"/>
                                <w:szCs w:val="22"/>
                              </w:rPr>
                              <w:t>on many aspects of Radiography.</w:t>
                            </w:r>
                            <w:r w:rsidR="003D7FE8">
                              <w:rPr>
                                <w:rFonts w:ascii="Times New Roman" w:hAnsi="Times New Roman"/>
                                <w:color w:val="000000"/>
                                <w:sz w:val="22"/>
                                <w:szCs w:val="22"/>
                              </w:rPr>
                              <w:t xml:space="preserve"> </w:t>
                            </w:r>
                            <w:r>
                              <w:rPr>
                                <w:rFonts w:ascii="Times New Roman" w:hAnsi="Times New Roman"/>
                                <w:color w:val="000000"/>
                                <w:sz w:val="22"/>
                                <w:szCs w:val="22"/>
                              </w:rPr>
                              <w:t xml:space="preserve">Thank you to the CPD representative of </w:t>
                            </w: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general   Lorna </w:t>
                            </w:r>
                            <w:proofErr w:type="spellStart"/>
                            <w:r>
                              <w:rPr>
                                <w:rFonts w:ascii="Times New Roman" w:hAnsi="Times New Roman"/>
                                <w:color w:val="000000"/>
                                <w:sz w:val="22"/>
                                <w:szCs w:val="22"/>
                              </w:rPr>
                              <w:t>Comiskey</w:t>
                            </w:r>
                            <w:proofErr w:type="spellEnd"/>
                            <w:r>
                              <w:rPr>
                                <w:rFonts w:ascii="Times New Roman" w:hAnsi="Times New Roman"/>
                                <w:color w:val="000000"/>
                                <w:sz w:val="22"/>
                                <w:szCs w:val="22"/>
                              </w:rPr>
                              <w:t xml:space="preserve"> and to the RSM </w:t>
                            </w:r>
                            <w:proofErr w:type="spellStart"/>
                            <w:r>
                              <w:rPr>
                                <w:rFonts w:ascii="Times New Roman" w:hAnsi="Times New Roman"/>
                                <w:color w:val="000000"/>
                                <w:sz w:val="22"/>
                                <w:szCs w:val="22"/>
                              </w:rPr>
                              <w:t>Phyl</w:t>
                            </w:r>
                            <w:proofErr w:type="spellEnd"/>
                            <w:r>
                              <w:rPr>
                                <w:rFonts w:ascii="Times New Roman" w:hAnsi="Times New Roman"/>
                                <w:color w:val="000000"/>
                                <w:sz w:val="22"/>
                                <w:szCs w:val="22"/>
                              </w:rPr>
                              <w:t xml:space="preserve"> Smyth.</w:t>
                            </w:r>
                          </w:p>
                          <w:p w14:paraId="3EEDEABF" w14:textId="77777777" w:rsidR="002C5044" w:rsidRPr="00B047B0" w:rsidRDefault="002C5044" w:rsidP="00C115D4">
                            <w:pPr>
                              <w:pStyle w:val="BodyText"/>
                              <w:jc w:val="both"/>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margin-left:196.25pt;margin-top:261.2pt;width:376.6pt;height:518.3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" mv:complextextbox="1" filled="f" stroked="f">
                <v:textbox inset=",0,,0">
                  <w:txbxContent>
                    <w:p w14:paraId="0CB20091"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General was the venue for the first IIRRT CPD event of 2013 and it was a very interesting day. It was a mixed event, which included a wide range of topics. The diversity of the topics added extra interest and enthusiasm to this study day. There was a great attendance of 40 Radiographers and great support from the local surrounding hospitals such as </w:t>
                      </w:r>
                      <w:proofErr w:type="spellStart"/>
                      <w:r>
                        <w:rPr>
                          <w:rFonts w:ascii="Times New Roman" w:hAnsi="Times New Roman"/>
                          <w:color w:val="000000"/>
                          <w:sz w:val="22"/>
                          <w:szCs w:val="22"/>
                        </w:rPr>
                        <w:t>Sligo</w:t>
                      </w:r>
                      <w:proofErr w:type="spellEnd"/>
                      <w:r>
                        <w:rPr>
                          <w:rFonts w:ascii="Times New Roman" w:hAnsi="Times New Roman"/>
                          <w:color w:val="000000"/>
                          <w:sz w:val="22"/>
                          <w:szCs w:val="22"/>
                        </w:rPr>
                        <w:t xml:space="preserve">, </w:t>
                      </w:r>
                      <w:proofErr w:type="spellStart"/>
                      <w:r>
                        <w:rPr>
                          <w:rFonts w:ascii="Times New Roman" w:hAnsi="Times New Roman"/>
                          <w:color w:val="000000"/>
                          <w:sz w:val="22"/>
                          <w:szCs w:val="22"/>
                        </w:rPr>
                        <w:t>Navan</w:t>
                      </w:r>
                      <w:proofErr w:type="spellEnd"/>
                      <w:r>
                        <w:rPr>
                          <w:rFonts w:ascii="Times New Roman" w:hAnsi="Times New Roman"/>
                          <w:color w:val="000000"/>
                          <w:sz w:val="22"/>
                          <w:szCs w:val="22"/>
                        </w:rPr>
                        <w:t xml:space="preserve">, Beaumont, Drogheda and Monaghan. This was definitely a well-supported regional event. The feedback from the evaluation forms from this study day was extremely positive and encouraging and </w:t>
                      </w:r>
                      <w:proofErr w:type="gramStart"/>
                      <w:r>
                        <w:rPr>
                          <w:rFonts w:ascii="Times New Roman" w:hAnsi="Times New Roman"/>
                          <w:color w:val="000000"/>
                          <w:sz w:val="22"/>
                          <w:szCs w:val="22"/>
                        </w:rPr>
                        <w:t>helpful .</w:t>
                      </w:r>
                      <w:proofErr w:type="gramEnd"/>
                      <w:r>
                        <w:rPr>
                          <w:rFonts w:ascii="Times New Roman" w:hAnsi="Times New Roman"/>
                          <w:color w:val="000000"/>
                          <w:sz w:val="22"/>
                          <w:szCs w:val="22"/>
                        </w:rPr>
                        <w:t xml:space="preserve"> This study day was endorsed and funded for the IIRRT and </w:t>
                      </w: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general hospital were very appreciative of this support.  </w:t>
                      </w:r>
                    </w:p>
                    <w:p w14:paraId="23CC84C8"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p>
                    <w:p w14:paraId="780EB8C8"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r>
                        <w:rPr>
                          <w:rFonts w:ascii="Times New Roman" w:hAnsi="Times New Roman"/>
                          <w:color w:val="000000"/>
                          <w:sz w:val="22"/>
                          <w:szCs w:val="22"/>
                        </w:rPr>
                        <w:t xml:space="preserve">The first presentation was from the IIRRT CPD Officer. This was an update on the IIRRT CPD model and the new electronic method of recording CPD, which is available to all IIRRT members. This is called ‘My Rad CPD’. There was a wide range of topics on the day including the presentation by Pauline Flood on the appearance of an ectopic pregnancy on US. “To US and FNA thyroid nodules or not?”  </w:t>
                      </w:r>
                      <w:proofErr w:type="gramStart"/>
                      <w:r>
                        <w:rPr>
                          <w:rFonts w:ascii="Times New Roman" w:hAnsi="Times New Roman"/>
                          <w:color w:val="000000"/>
                          <w:sz w:val="22"/>
                          <w:szCs w:val="22"/>
                        </w:rPr>
                        <w:t>was</w:t>
                      </w:r>
                      <w:proofErr w:type="gramEnd"/>
                      <w:r>
                        <w:rPr>
                          <w:rFonts w:ascii="Times New Roman" w:hAnsi="Times New Roman"/>
                          <w:color w:val="000000"/>
                          <w:sz w:val="22"/>
                          <w:szCs w:val="22"/>
                        </w:rPr>
                        <w:t xml:space="preserve"> another interesting presentation given by </w:t>
                      </w:r>
                      <w:proofErr w:type="spellStart"/>
                      <w:r>
                        <w:rPr>
                          <w:rFonts w:ascii="Times New Roman" w:hAnsi="Times New Roman"/>
                          <w:color w:val="000000"/>
                          <w:sz w:val="22"/>
                          <w:szCs w:val="22"/>
                        </w:rPr>
                        <w:t>Dr</w:t>
                      </w:r>
                      <w:proofErr w:type="spellEnd"/>
                      <w:r>
                        <w:rPr>
                          <w:rFonts w:ascii="Times New Roman" w:hAnsi="Times New Roman"/>
                          <w:color w:val="000000"/>
                          <w:sz w:val="22"/>
                          <w:szCs w:val="22"/>
                        </w:rPr>
                        <w:t xml:space="preserve"> Val Gough. This included the presentation of benign and malignant changes associated with thyroid nodules. Deirdre Reilly gave a presentation on the radiographic presentation of pelvic fractures and the age groups these fractures occur in. Rosella </w:t>
                      </w:r>
                      <w:proofErr w:type="spellStart"/>
                      <w:r>
                        <w:rPr>
                          <w:rFonts w:ascii="Times New Roman" w:hAnsi="Times New Roman"/>
                          <w:color w:val="000000"/>
                          <w:sz w:val="22"/>
                          <w:szCs w:val="22"/>
                        </w:rPr>
                        <w:t>Culleton</w:t>
                      </w:r>
                      <w:proofErr w:type="spellEnd"/>
                      <w:r>
                        <w:rPr>
                          <w:rFonts w:ascii="Times New Roman" w:hAnsi="Times New Roman"/>
                          <w:color w:val="000000"/>
                          <w:sz w:val="22"/>
                          <w:szCs w:val="22"/>
                        </w:rPr>
                        <w:t xml:space="preserve"> gave a presentation on forensic radiography, which was extremely broad and covered many aspects. This presentation reminded all the participants that any radiograph </w:t>
                      </w:r>
                      <w:proofErr w:type="gramStart"/>
                      <w:r>
                        <w:rPr>
                          <w:rFonts w:ascii="Times New Roman" w:hAnsi="Times New Roman"/>
                          <w:color w:val="000000"/>
                          <w:sz w:val="22"/>
                          <w:szCs w:val="22"/>
                        </w:rPr>
                        <w:t>may</w:t>
                      </w:r>
                      <w:proofErr w:type="gramEnd"/>
                      <w:r>
                        <w:rPr>
                          <w:rFonts w:ascii="Times New Roman" w:hAnsi="Times New Roman"/>
                          <w:color w:val="000000"/>
                          <w:sz w:val="22"/>
                          <w:szCs w:val="22"/>
                        </w:rPr>
                        <w:t xml:space="preserve"> potentially be used in a forensic investigation in the future. Angela Keane discussed the DEXA scanning service in CGH and the importance of diagnosing osteoporosis early.  </w:t>
                      </w:r>
                    </w:p>
                    <w:p w14:paraId="67D3BF79"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p>
                    <w:p w14:paraId="416577AC" w14:textId="77777777" w:rsidR="002C5044" w:rsidRDefault="002C5044" w:rsidP="00C115D4">
                      <w:pPr>
                        <w:pStyle w:val="NormalWeb"/>
                        <w:spacing w:before="0" w:beforeAutospacing="0" w:after="0" w:afterAutospacing="0"/>
                        <w:jc w:val="both"/>
                        <w:rPr>
                          <w:rFonts w:ascii="Times New Roman" w:hAnsi="Times New Roman"/>
                          <w:color w:val="000000"/>
                          <w:sz w:val="22"/>
                          <w:szCs w:val="22"/>
                        </w:rPr>
                      </w:pPr>
                      <w:r>
                        <w:rPr>
                          <w:rFonts w:ascii="Times New Roman" w:hAnsi="Times New Roman"/>
                          <w:color w:val="000000"/>
                          <w:sz w:val="22"/>
                          <w:szCs w:val="22"/>
                        </w:rPr>
                        <w:t xml:space="preserve">After lunch, Lorna </w:t>
                      </w:r>
                      <w:proofErr w:type="spellStart"/>
                      <w:r>
                        <w:rPr>
                          <w:rFonts w:ascii="Times New Roman" w:hAnsi="Times New Roman"/>
                          <w:color w:val="000000"/>
                          <w:sz w:val="22"/>
                          <w:szCs w:val="22"/>
                        </w:rPr>
                        <w:t>Comiskey</w:t>
                      </w:r>
                      <w:proofErr w:type="spellEnd"/>
                      <w:r>
                        <w:rPr>
                          <w:rFonts w:ascii="Times New Roman" w:hAnsi="Times New Roman"/>
                          <w:color w:val="000000"/>
                          <w:sz w:val="22"/>
                          <w:szCs w:val="22"/>
                        </w:rPr>
                        <w:t xml:space="preserve"> resumed with a presentation on the role of CT in the diagnosis and management of the acute stroke patient with an emphasis on the significance of thrombolytic therapy.  Dominic </w:t>
                      </w:r>
                      <w:proofErr w:type="spellStart"/>
                      <w:r>
                        <w:rPr>
                          <w:rFonts w:ascii="Times New Roman" w:hAnsi="Times New Roman"/>
                          <w:color w:val="000000"/>
                          <w:sz w:val="22"/>
                          <w:szCs w:val="22"/>
                        </w:rPr>
                        <w:t>Gormley</w:t>
                      </w:r>
                      <w:proofErr w:type="spellEnd"/>
                      <w:r>
                        <w:rPr>
                          <w:rFonts w:ascii="Times New Roman" w:hAnsi="Times New Roman"/>
                          <w:color w:val="000000"/>
                          <w:sz w:val="22"/>
                          <w:szCs w:val="22"/>
                        </w:rPr>
                        <w:t xml:space="preserve"> then presented his research on the legal and professional risk associated with the patient interactive process in MRI and the importance of effective verbal communication.  Finally, Todd Flaherty concluded the day with an overview of the National PACS system with an emphasis on how the system works within the North East.</w:t>
                      </w:r>
                    </w:p>
                    <w:p w14:paraId="6CACDED8" w14:textId="6843F01F" w:rsidR="002C5044" w:rsidRPr="003064FD" w:rsidRDefault="002C5044" w:rsidP="00C115D4">
                      <w:pPr>
                        <w:pStyle w:val="NormalWeb"/>
                        <w:jc w:val="both"/>
                        <w:rPr>
                          <w:rFonts w:ascii="Times New Roman" w:hAnsi="Times New Roman"/>
                          <w:color w:val="000000"/>
                          <w:sz w:val="22"/>
                          <w:szCs w:val="22"/>
                        </w:rPr>
                      </w:pPr>
                      <w:r>
                        <w:rPr>
                          <w:rFonts w:ascii="Times New Roman" w:hAnsi="Times New Roman"/>
                          <w:color w:val="000000"/>
                          <w:sz w:val="22"/>
                          <w:szCs w:val="22"/>
                        </w:rPr>
                        <w:t xml:space="preserve">Thank you to all the Radiographers and the Radiologist who presented at the </w:t>
                      </w: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study day and made it an extremely informative update for all the participants</w:t>
                      </w:r>
                      <w:r>
                        <w:t xml:space="preserve"> </w:t>
                      </w:r>
                      <w:r>
                        <w:rPr>
                          <w:rFonts w:ascii="Times New Roman" w:hAnsi="Times New Roman"/>
                          <w:color w:val="000000"/>
                          <w:sz w:val="22"/>
                          <w:szCs w:val="22"/>
                        </w:rPr>
                        <w:t>on many aspects of Radiography.</w:t>
                      </w:r>
                      <w:r w:rsidR="003D7FE8">
                        <w:rPr>
                          <w:rFonts w:ascii="Times New Roman" w:hAnsi="Times New Roman"/>
                          <w:color w:val="000000"/>
                          <w:sz w:val="22"/>
                          <w:szCs w:val="22"/>
                        </w:rPr>
                        <w:t xml:space="preserve"> </w:t>
                      </w:r>
                      <w:r>
                        <w:rPr>
                          <w:rFonts w:ascii="Times New Roman" w:hAnsi="Times New Roman"/>
                          <w:color w:val="000000"/>
                          <w:sz w:val="22"/>
                          <w:szCs w:val="22"/>
                        </w:rPr>
                        <w:t xml:space="preserve">Thank you to the CPD representative of </w:t>
                      </w:r>
                      <w:proofErr w:type="spellStart"/>
                      <w:r>
                        <w:rPr>
                          <w:rFonts w:ascii="Times New Roman" w:hAnsi="Times New Roman"/>
                          <w:color w:val="000000"/>
                          <w:sz w:val="22"/>
                          <w:szCs w:val="22"/>
                        </w:rPr>
                        <w:t>Cavan</w:t>
                      </w:r>
                      <w:proofErr w:type="spellEnd"/>
                      <w:r>
                        <w:rPr>
                          <w:rFonts w:ascii="Times New Roman" w:hAnsi="Times New Roman"/>
                          <w:color w:val="000000"/>
                          <w:sz w:val="22"/>
                          <w:szCs w:val="22"/>
                        </w:rPr>
                        <w:t xml:space="preserve"> general   Lorna </w:t>
                      </w:r>
                      <w:proofErr w:type="spellStart"/>
                      <w:r>
                        <w:rPr>
                          <w:rFonts w:ascii="Times New Roman" w:hAnsi="Times New Roman"/>
                          <w:color w:val="000000"/>
                          <w:sz w:val="22"/>
                          <w:szCs w:val="22"/>
                        </w:rPr>
                        <w:t>Comiskey</w:t>
                      </w:r>
                      <w:proofErr w:type="spellEnd"/>
                      <w:r>
                        <w:rPr>
                          <w:rFonts w:ascii="Times New Roman" w:hAnsi="Times New Roman"/>
                          <w:color w:val="000000"/>
                          <w:sz w:val="22"/>
                          <w:szCs w:val="22"/>
                        </w:rPr>
                        <w:t xml:space="preserve"> and to the RSM </w:t>
                      </w:r>
                      <w:proofErr w:type="spellStart"/>
                      <w:r>
                        <w:rPr>
                          <w:rFonts w:ascii="Times New Roman" w:hAnsi="Times New Roman"/>
                          <w:color w:val="000000"/>
                          <w:sz w:val="22"/>
                          <w:szCs w:val="22"/>
                        </w:rPr>
                        <w:t>Phyl</w:t>
                      </w:r>
                      <w:proofErr w:type="spellEnd"/>
                      <w:r>
                        <w:rPr>
                          <w:rFonts w:ascii="Times New Roman" w:hAnsi="Times New Roman"/>
                          <w:color w:val="000000"/>
                          <w:sz w:val="22"/>
                          <w:szCs w:val="22"/>
                        </w:rPr>
                        <w:t xml:space="preserve"> Smyth.</w:t>
                      </w:r>
                    </w:p>
                    <w:p w14:paraId="3EEDEABF" w14:textId="77777777" w:rsidR="002C5044" w:rsidRPr="00B047B0" w:rsidRDefault="002C5044" w:rsidP="00C115D4">
                      <w:pPr>
                        <w:pStyle w:val="BodyText"/>
                        <w:jc w:val="both"/>
                      </w:pPr>
                    </w:p>
                  </w:txbxContent>
                </v:textbox>
                <w10:wrap type="tight" anchorx="page" anchory="page"/>
              </v:shape>
            </w:pict>
          </mc:Fallback>
        </mc:AlternateContent>
      </w:r>
      <w:r w:rsidR="00D14D47">
        <w:rPr>
          <w:noProof/>
        </w:rPr>
        <mc:AlternateContent>
          <mc:Choice Requires="wps">
            <w:drawing>
              <wp:anchor distT="0" distB="0" distL="114300" distR="114300" simplePos="0" relativeHeight="251669504" behindDoc="0" locked="0" layoutInCell="1" allowOverlap="1" wp14:anchorId="2F2024F7" wp14:editId="69A273B2">
                <wp:simplePos x="0" y="0"/>
                <wp:positionH relativeFrom="page">
                  <wp:posOffset>62865</wp:posOffset>
                </wp:positionH>
                <wp:positionV relativeFrom="page">
                  <wp:posOffset>3647440</wp:posOffset>
                </wp:positionV>
                <wp:extent cx="2218055" cy="5847080"/>
                <wp:effectExtent l="0" t="0" r="0" b="0"/>
                <wp:wrapThrough wrapText="bothSides">
                  <wp:wrapPolygon edited="0">
                    <wp:start x="247" y="0"/>
                    <wp:lineTo x="247" y="21487"/>
                    <wp:lineTo x="21025" y="21487"/>
                    <wp:lineTo x="21025" y="0"/>
                    <wp:lineTo x="247" y="0"/>
                  </wp:wrapPolygon>
                </wp:wrapThrough>
                <wp:docPr id="201" name="Text Box 201"/>
                <wp:cNvGraphicFramePr/>
                <a:graphic xmlns:a="http://schemas.openxmlformats.org/drawingml/2006/main">
                  <a:graphicData uri="http://schemas.microsoft.com/office/word/2010/wordprocessingShape">
                    <wps:wsp>
                      <wps:cNvSpPr txBox="1"/>
                      <wps:spPr>
                        <a:xfrm>
                          <a:off x="0" y="0"/>
                          <a:ext cx="2218055" cy="5847080"/>
                        </a:xfrm>
                        <a:prstGeom prst="rect">
                          <a:avLst/>
                        </a:prstGeom>
                        <a:noFill/>
                        <a:ln>
                          <a:noFill/>
                        </a:ln>
                        <a:effectLst/>
                        <a:extLst>
                          <a:ext uri="{C572A759-6A51-4108-AA02-DFA0A04FC94B}">
                            <ma14:wrappingTextBoxFlag xmlns:ma14="http://schemas.microsoft.com/office/mac/drawingml/2011/main" val="1"/>
                          </a:ext>
                        </a:extLst>
                      </wps:spPr>
                      <wps:txbx>
                        <w:txbxContent>
                          <w:p w14:paraId="0308A470" w14:textId="77777777" w:rsidR="002C5044" w:rsidRPr="00C115D4" w:rsidRDefault="00747CB4" w:rsidP="00394027">
                            <w:pPr>
                              <w:numPr>
                                <w:ilvl w:val="0"/>
                                <w:numId w:val="1"/>
                              </w:numPr>
                              <w:spacing w:after="200"/>
                              <w:rPr>
                                <w:smallCaps/>
                                <w:sz w:val="20"/>
                                <w:szCs w:val="20"/>
                              </w:rPr>
                            </w:pPr>
                            <w:r>
                              <w:rPr>
                                <w:smallCaps/>
                                <w:sz w:val="20"/>
                                <w:szCs w:val="20"/>
                              </w:rPr>
                              <w:t xml:space="preserve">IIRRT </w:t>
                            </w:r>
                            <w:proofErr w:type="spellStart"/>
                            <w:r>
                              <w:rPr>
                                <w:smallCaps/>
                                <w:sz w:val="20"/>
                                <w:szCs w:val="20"/>
                              </w:rPr>
                              <w:t>Commi</w:t>
                            </w:r>
                            <w:r w:rsidR="002C5044" w:rsidRPr="00C115D4">
                              <w:rPr>
                                <w:smallCaps/>
                                <w:sz w:val="20"/>
                                <w:szCs w:val="20"/>
                              </w:rPr>
                              <w:t>tement</w:t>
                            </w:r>
                            <w:proofErr w:type="spellEnd"/>
                            <w:r w:rsidR="002C5044" w:rsidRPr="00C115D4">
                              <w:rPr>
                                <w:smallCaps/>
                                <w:sz w:val="20"/>
                                <w:szCs w:val="20"/>
                              </w:rPr>
                              <w:t xml:space="preserve"> to CPD - Sinead O'Sullivan IIRRT CPD Officer</w:t>
                            </w:r>
                          </w:p>
                          <w:p w14:paraId="7D99024C" w14:textId="77777777" w:rsidR="002C5044" w:rsidRPr="00C115D4" w:rsidRDefault="002C5044" w:rsidP="00394027">
                            <w:pPr>
                              <w:numPr>
                                <w:ilvl w:val="0"/>
                                <w:numId w:val="1"/>
                              </w:numPr>
                              <w:spacing w:after="200"/>
                              <w:rPr>
                                <w:smallCaps/>
                                <w:sz w:val="20"/>
                                <w:szCs w:val="20"/>
                              </w:rPr>
                            </w:pPr>
                            <w:proofErr w:type="gramStart"/>
                            <w:r w:rsidRPr="00C115D4">
                              <w:rPr>
                                <w:smallCaps/>
                                <w:sz w:val="20"/>
                                <w:szCs w:val="20"/>
                              </w:rPr>
                              <w:t>PACS :</w:t>
                            </w:r>
                            <w:proofErr w:type="gramEnd"/>
                            <w:r w:rsidRPr="00C115D4">
                              <w:rPr>
                                <w:smallCaps/>
                                <w:sz w:val="20"/>
                                <w:szCs w:val="20"/>
                              </w:rPr>
                              <w:t xml:space="preserve"> Consideration of a National System  - Todd Flaherty PACS Manager</w:t>
                            </w:r>
                          </w:p>
                          <w:p w14:paraId="71FA24DB"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Forensic Radiography - Rosella </w:t>
                            </w:r>
                            <w:proofErr w:type="spellStart"/>
                            <w:proofErr w:type="gramStart"/>
                            <w:r w:rsidRPr="00C115D4">
                              <w:rPr>
                                <w:smallCaps/>
                                <w:sz w:val="20"/>
                                <w:szCs w:val="20"/>
                              </w:rPr>
                              <w:t>Culleton</w:t>
                            </w:r>
                            <w:proofErr w:type="spellEnd"/>
                            <w:r w:rsidRPr="00C115D4">
                              <w:rPr>
                                <w:smallCaps/>
                                <w:sz w:val="20"/>
                                <w:szCs w:val="20"/>
                              </w:rPr>
                              <w:t xml:space="preserve"> ,</w:t>
                            </w:r>
                            <w:proofErr w:type="gramEnd"/>
                            <w:r w:rsidRPr="00C115D4">
                              <w:rPr>
                                <w:smallCaps/>
                                <w:sz w:val="20"/>
                                <w:szCs w:val="20"/>
                              </w:rPr>
                              <w:t xml:space="preserve"> Maria Burns, Radiographers</w:t>
                            </w:r>
                          </w:p>
                          <w:p w14:paraId="2464D115" w14:textId="77777777" w:rsidR="002C5044" w:rsidRPr="00C115D4" w:rsidRDefault="002C5044" w:rsidP="00394027">
                            <w:pPr>
                              <w:numPr>
                                <w:ilvl w:val="0"/>
                                <w:numId w:val="1"/>
                              </w:numPr>
                              <w:spacing w:after="200"/>
                              <w:rPr>
                                <w:smallCaps/>
                                <w:sz w:val="20"/>
                                <w:szCs w:val="20"/>
                              </w:rPr>
                            </w:pPr>
                            <w:r w:rsidRPr="00C115D4">
                              <w:rPr>
                                <w:smallCaps/>
                                <w:sz w:val="20"/>
                                <w:szCs w:val="20"/>
                              </w:rPr>
                              <w:t>DEXA Scanning in CGH - Angie Keane Radiographer</w:t>
                            </w:r>
                          </w:p>
                          <w:p w14:paraId="4AB5DF48"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Thyroid </w:t>
                            </w:r>
                            <w:proofErr w:type="gramStart"/>
                            <w:r w:rsidRPr="00C115D4">
                              <w:rPr>
                                <w:smallCaps/>
                                <w:sz w:val="20"/>
                                <w:szCs w:val="20"/>
                              </w:rPr>
                              <w:t>Nodules :</w:t>
                            </w:r>
                            <w:proofErr w:type="gramEnd"/>
                            <w:r w:rsidRPr="00C115D4">
                              <w:rPr>
                                <w:smallCaps/>
                                <w:sz w:val="20"/>
                                <w:szCs w:val="20"/>
                              </w:rPr>
                              <w:t xml:space="preserve"> to biopsy or not? </w:t>
                            </w:r>
                            <w:proofErr w:type="spellStart"/>
                            <w:r w:rsidRPr="00C115D4">
                              <w:rPr>
                                <w:smallCaps/>
                                <w:sz w:val="20"/>
                                <w:szCs w:val="20"/>
                              </w:rPr>
                              <w:t>Dr</w:t>
                            </w:r>
                            <w:proofErr w:type="spellEnd"/>
                            <w:r w:rsidRPr="00C115D4">
                              <w:rPr>
                                <w:smallCaps/>
                                <w:sz w:val="20"/>
                                <w:szCs w:val="20"/>
                              </w:rPr>
                              <w:t xml:space="preserve"> Val Gough Consultant Radiologist </w:t>
                            </w:r>
                          </w:p>
                          <w:p w14:paraId="3E43A007"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CT Imaging of Acute Stroke - Lorna </w:t>
                            </w:r>
                            <w:proofErr w:type="spellStart"/>
                            <w:r w:rsidRPr="00C115D4">
                              <w:rPr>
                                <w:smallCaps/>
                                <w:sz w:val="20"/>
                                <w:szCs w:val="20"/>
                              </w:rPr>
                              <w:t>Comiskey</w:t>
                            </w:r>
                            <w:proofErr w:type="spellEnd"/>
                            <w:r w:rsidRPr="00C115D4">
                              <w:rPr>
                                <w:smallCaps/>
                                <w:sz w:val="20"/>
                                <w:szCs w:val="20"/>
                              </w:rPr>
                              <w:t xml:space="preserve">, Janine </w:t>
                            </w:r>
                            <w:proofErr w:type="spellStart"/>
                            <w:r w:rsidRPr="00C115D4">
                              <w:rPr>
                                <w:smallCaps/>
                                <w:sz w:val="20"/>
                                <w:szCs w:val="20"/>
                              </w:rPr>
                              <w:t>Beagan</w:t>
                            </w:r>
                            <w:proofErr w:type="spellEnd"/>
                            <w:r w:rsidRPr="00C115D4">
                              <w:rPr>
                                <w:smallCaps/>
                                <w:sz w:val="20"/>
                                <w:szCs w:val="20"/>
                              </w:rPr>
                              <w:t>, Radiographers</w:t>
                            </w:r>
                          </w:p>
                          <w:p w14:paraId="435F0256"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Professional and Legal Risk associated with a patient interactive </w:t>
                            </w:r>
                            <w:proofErr w:type="gramStart"/>
                            <w:r w:rsidRPr="00C115D4">
                              <w:rPr>
                                <w:smallCaps/>
                                <w:sz w:val="20"/>
                                <w:szCs w:val="20"/>
                              </w:rPr>
                              <w:t>process :</w:t>
                            </w:r>
                            <w:proofErr w:type="gramEnd"/>
                            <w:r w:rsidRPr="00C115D4">
                              <w:rPr>
                                <w:smallCaps/>
                                <w:sz w:val="20"/>
                                <w:szCs w:val="20"/>
                              </w:rPr>
                              <w:t xml:space="preserve"> an MR perspective - Dominic </w:t>
                            </w:r>
                            <w:proofErr w:type="spellStart"/>
                            <w:r w:rsidRPr="00C115D4">
                              <w:rPr>
                                <w:smallCaps/>
                                <w:sz w:val="20"/>
                                <w:szCs w:val="20"/>
                              </w:rPr>
                              <w:t>Gormley</w:t>
                            </w:r>
                            <w:proofErr w:type="spellEnd"/>
                            <w:r w:rsidRPr="00C115D4">
                              <w:rPr>
                                <w:smallCaps/>
                                <w:sz w:val="20"/>
                                <w:szCs w:val="20"/>
                              </w:rPr>
                              <w:t xml:space="preserve"> MRI Clinical Specialist</w:t>
                            </w:r>
                          </w:p>
                          <w:p w14:paraId="2EE97642" w14:textId="77777777" w:rsidR="002C5044" w:rsidRDefault="002C5044" w:rsidP="00394027">
                            <w:pPr>
                              <w:numPr>
                                <w:ilvl w:val="0"/>
                                <w:numId w:val="1"/>
                              </w:numPr>
                              <w:spacing w:after="200"/>
                              <w:rPr>
                                <w:smallCaps/>
                                <w:sz w:val="20"/>
                                <w:szCs w:val="20"/>
                              </w:rPr>
                            </w:pPr>
                            <w:r w:rsidRPr="00C115D4">
                              <w:rPr>
                                <w:smallCaps/>
                                <w:sz w:val="20"/>
                                <w:szCs w:val="20"/>
                              </w:rPr>
                              <w:t xml:space="preserve">Ectopic Pregnancy in </w:t>
                            </w:r>
                            <w:proofErr w:type="gramStart"/>
                            <w:r w:rsidRPr="00C115D4">
                              <w:rPr>
                                <w:smallCaps/>
                                <w:sz w:val="20"/>
                                <w:szCs w:val="20"/>
                              </w:rPr>
                              <w:t>Ultrasound :</w:t>
                            </w:r>
                            <w:proofErr w:type="gramEnd"/>
                            <w:r w:rsidRPr="00C115D4">
                              <w:rPr>
                                <w:smallCaps/>
                                <w:sz w:val="20"/>
                                <w:szCs w:val="20"/>
                              </w:rPr>
                              <w:t xml:space="preserve"> A Case Study - Pauline Flood Senior Radiographer</w:t>
                            </w:r>
                            <w:bookmarkStart w:id="0" w:name="_GoBack"/>
                            <w:bookmarkEnd w:id="0"/>
                          </w:p>
                          <w:p w14:paraId="0909BEE2" w14:textId="0587E05F" w:rsidR="00D14D47" w:rsidRPr="00C115D4" w:rsidRDefault="00D14D47" w:rsidP="00394027">
                            <w:pPr>
                              <w:numPr>
                                <w:ilvl w:val="0"/>
                                <w:numId w:val="1"/>
                              </w:numPr>
                              <w:spacing w:after="200"/>
                              <w:rPr>
                                <w:smallCaps/>
                                <w:sz w:val="20"/>
                                <w:szCs w:val="20"/>
                              </w:rPr>
                            </w:pPr>
                            <w:r>
                              <w:rPr>
                                <w:smallCaps/>
                                <w:sz w:val="20"/>
                                <w:szCs w:val="20"/>
                              </w:rPr>
                              <w:t>Radiographic presentation of pelvic fractures – deirdre Reilly Radiographer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1" o:spid="_x0000_s1027" type="#_x0000_t202" style="position:absolute;margin-left:4.95pt;margin-top:287.2pt;width:174.65pt;height:460.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" mv:complextextbox="1" filled="f" stroked="f">
                <v:textbox>
                  <w:txbxContent>
                    <w:p w14:paraId="0308A470" w14:textId="77777777" w:rsidR="002C5044" w:rsidRPr="00C115D4" w:rsidRDefault="00747CB4" w:rsidP="00394027">
                      <w:pPr>
                        <w:numPr>
                          <w:ilvl w:val="0"/>
                          <w:numId w:val="1"/>
                        </w:numPr>
                        <w:spacing w:after="200"/>
                        <w:rPr>
                          <w:smallCaps/>
                          <w:sz w:val="20"/>
                          <w:szCs w:val="20"/>
                        </w:rPr>
                      </w:pPr>
                      <w:r>
                        <w:rPr>
                          <w:smallCaps/>
                          <w:sz w:val="20"/>
                          <w:szCs w:val="20"/>
                        </w:rPr>
                        <w:t xml:space="preserve">IIRRT </w:t>
                      </w:r>
                      <w:proofErr w:type="spellStart"/>
                      <w:r>
                        <w:rPr>
                          <w:smallCaps/>
                          <w:sz w:val="20"/>
                          <w:szCs w:val="20"/>
                        </w:rPr>
                        <w:t>Commi</w:t>
                      </w:r>
                      <w:r w:rsidR="002C5044" w:rsidRPr="00C115D4">
                        <w:rPr>
                          <w:smallCaps/>
                          <w:sz w:val="20"/>
                          <w:szCs w:val="20"/>
                        </w:rPr>
                        <w:t>tement</w:t>
                      </w:r>
                      <w:proofErr w:type="spellEnd"/>
                      <w:r w:rsidR="002C5044" w:rsidRPr="00C115D4">
                        <w:rPr>
                          <w:smallCaps/>
                          <w:sz w:val="20"/>
                          <w:szCs w:val="20"/>
                        </w:rPr>
                        <w:t xml:space="preserve"> to CPD - Sinead O'Sullivan IIRRT CPD Officer</w:t>
                      </w:r>
                    </w:p>
                    <w:p w14:paraId="7D99024C" w14:textId="77777777" w:rsidR="002C5044" w:rsidRPr="00C115D4" w:rsidRDefault="002C5044" w:rsidP="00394027">
                      <w:pPr>
                        <w:numPr>
                          <w:ilvl w:val="0"/>
                          <w:numId w:val="1"/>
                        </w:numPr>
                        <w:spacing w:after="200"/>
                        <w:rPr>
                          <w:smallCaps/>
                          <w:sz w:val="20"/>
                          <w:szCs w:val="20"/>
                        </w:rPr>
                      </w:pPr>
                      <w:proofErr w:type="gramStart"/>
                      <w:r w:rsidRPr="00C115D4">
                        <w:rPr>
                          <w:smallCaps/>
                          <w:sz w:val="20"/>
                          <w:szCs w:val="20"/>
                        </w:rPr>
                        <w:t>PACS :</w:t>
                      </w:r>
                      <w:proofErr w:type="gramEnd"/>
                      <w:r w:rsidRPr="00C115D4">
                        <w:rPr>
                          <w:smallCaps/>
                          <w:sz w:val="20"/>
                          <w:szCs w:val="20"/>
                        </w:rPr>
                        <w:t xml:space="preserve"> Consideration of a National System  - Todd Flaherty PACS Manager</w:t>
                      </w:r>
                    </w:p>
                    <w:p w14:paraId="71FA24DB"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Forensic Radiography - Rosella </w:t>
                      </w:r>
                      <w:proofErr w:type="spellStart"/>
                      <w:proofErr w:type="gramStart"/>
                      <w:r w:rsidRPr="00C115D4">
                        <w:rPr>
                          <w:smallCaps/>
                          <w:sz w:val="20"/>
                          <w:szCs w:val="20"/>
                        </w:rPr>
                        <w:t>Culleton</w:t>
                      </w:r>
                      <w:proofErr w:type="spellEnd"/>
                      <w:r w:rsidRPr="00C115D4">
                        <w:rPr>
                          <w:smallCaps/>
                          <w:sz w:val="20"/>
                          <w:szCs w:val="20"/>
                        </w:rPr>
                        <w:t xml:space="preserve"> ,</w:t>
                      </w:r>
                      <w:proofErr w:type="gramEnd"/>
                      <w:r w:rsidRPr="00C115D4">
                        <w:rPr>
                          <w:smallCaps/>
                          <w:sz w:val="20"/>
                          <w:szCs w:val="20"/>
                        </w:rPr>
                        <w:t xml:space="preserve"> Maria Burns, Radiographers</w:t>
                      </w:r>
                    </w:p>
                    <w:p w14:paraId="2464D115" w14:textId="77777777" w:rsidR="002C5044" w:rsidRPr="00C115D4" w:rsidRDefault="002C5044" w:rsidP="00394027">
                      <w:pPr>
                        <w:numPr>
                          <w:ilvl w:val="0"/>
                          <w:numId w:val="1"/>
                        </w:numPr>
                        <w:spacing w:after="200"/>
                        <w:rPr>
                          <w:smallCaps/>
                          <w:sz w:val="20"/>
                          <w:szCs w:val="20"/>
                        </w:rPr>
                      </w:pPr>
                      <w:r w:rsidRPr="00C115D4">
                        <w:rPr>
                          <w:smallCaps/>
                          <w:sz w:val="20"/>
                          <w:szCs w:val="20"/>
                        </w:rPr>
                        <w:t>DEXA Scanning in CGH - Angie Keane Radiographer</w:t>
                      </w:r>
                    </w:p>
                    <w:p w14:paraId="4AB5DF48"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Thyroid </w:t>
                      </w:r>
                      <w:proofErr w:type="gramStart"/>
                      <w:r w:rsidRPr="00C115D4">
                        <w:rPr>
                          <w:smallCaps/>
                          <w:sz w:val="20"/>
                          <w:szCs w:val="20"/>
                        </w:rPr>
                        <w:t>Nodules :</w:t>
                      </w:r>
                      <w:proofErr w:type="gramEnd"/>
                      <w:r w:rsidRPr="00C115D4">
                        <w:rPr>
                          <w:smallCaps/>
                          <w:sz w:val="20"/>
                          <w:szCs w:val="20"/>
                        </w:rPr>
                        <w:t xml:space="preserve"> to biopsy or not? </w:t>
                      </w:r>
                      <w:proofErr w:type="spellStart"/>
                      <w:r w:rsidRPr="00C115D4">
                        <w:rPr>
                          <w:smallCaps/>
                          <w:sz w:val="20"/>
                          <w:szCs w:val="20"/>
                        </w:rPr>
                        <w:t>Dr</w:t>
                      </w:r>
                      <w:proofErr w:type="spellEnd"/>
                      <w:r w:rsidRPr="00C115D4">
                        <w:rPr>
                          <w:smallCaps/>
                          <w:sz w:val="20"/>
                          <w:szCs w:val="20"/>
                        </w:rPr>
                        <w:t xml:space="preserve"> Val Gough Consultant Radiologist </w:t>
                      </w:r>
                    </w:p>
                    <w:p w14:paraId="3E43A007"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CT Imaging of Acute Stroke - Lorna </w:t>
                      </w:r>
                      <w:proofErr w:type="spellStart"/>
                      <w:r w:rsidRPr="00C115D4">
                        <w:rPr>
                          <w:smallCaps/>
                          <w:sz w:val="20"/>
                          <w:szCs w:val="20"/>
                        </w:rPr>
                        <w:t>Comiskey</w:t>
                      </w:r>
                      <w:proofErr w:type="spellEnd"/>
                      <w:r w:rsidRPr="00C115D4">
                        <w:rPr>
                          <w:smallCaps/>
                          <w:sz w:val="20"/>
                          <w:szCs w:val="20"/>
                        </w:rPr>
                        <w:t xml:space="preserve">, Janine </w:t>
                      </w:r>
                      <w:proofErr w:type="spellStart"/>
                      <w:r w:rsidRPr="00C115D4">
                        <w:rPr>
                          <w:smallCaps/>
                          <w:sz w:val="20"/>
                          <w:szCs w:val="20"/>
                        </w:rPr>
                        <w:t>Beagan</w:t>
                      </w:r>
                      <w:proofErr w:type="spellEnd"/>
                      <w:r w:rsidRPr="00C115D4">
                        <w:rPr>
                          <w:smallCaps/>
                          <w:sz w:val="20"/>
                          <w:szCs w:val="20"/>
                        </w:rPr>
                        <w:t>, Radiographers</w:t>
                      </w:r>
                    </w:p>
                    <w:p w14:paraId="435F0256" w14:textId="77777777" w:rsidR="002C5044" w:rsidRPr="00C115D4" w:rsidRDefault="002C5044" w:rsidP="00394027">
                      <w:pPr>
                        <w:numPr>
                          <w:ilvl w:val="0"/>
                          <w:numId w:val="1"/>
                        </w:numPr>
                        <w:spacing w:after="200"/>
                        <w:rPr>
                          <w:smallCaps/>
                          <w:sz w:val="20"/>
                          <w:szCs w:val="20"/>
                        </w:rPr>
                      </w:pPr>
                      <w:r w:rsidRPr="00C115D4">
                        <w:rPr>
                          <w:smallCaps/>
                          <w:sz w:val="20"/>
                          <w:szCs w:val="20"/>
                        </w:rPr>
                        <w:t xml:space="preserve">Professional and Legal Risk associated with a patient interactive </w:t>
                      </w:r>
                      <w:proofErr w:type="gramStart"/>
                      <w:r w:rsidRPr="00C115D4">
                        <w:rPr>
                          <w:smallCaps/>
                          <w:sz w:val="20"/>
                          <w:szCs w:val="20"/>
                        </w:rPr>
                        <w:t>process :</w:t>
                      </w:r>
                      <w:proofErr w:type="gramEnd"/>
                      <w:r w:rsidRPr="00C115D4">
                        <w:rPr>
                          <w:smallCaps/>
                          <w:sz w:val="20"/>
                          <w:szCs w:val="20"/>
                        </w:rPr>
                        <w:t xml:space="preserve"> an MR perspective - Dominic </w:t>
                      </w:r>
                      <w:proofErr w:type="spellStart"/>
                      <w:r w:rsidRPr="00C115D4">
                        <w:rPr>
                          <w:smallCaps/>
                          <w:sz w:val="20"/>
                          <w:szCs w:val="20"/>
                        </w:rPr>
                        <w:t>Gormley</w:t>
                      </w:r>
                      <w:proofErr w:type="spellEnd"/>
                      <w:r w:rsidRPr="00C115D4">
                        <w:rPr>
                          <w:smallCaps/>
                          <w:sz w:val="20"/>
                          <w:szCs w:val="20"/>
                        </w:rPr>
                        <w:t xml:space="preserve"> MRI Clinical Specialist</w:t>
                      </w:r>
                    </w:p>
                    <w:p w14:paraId="2EE97642" w14:textId="77777777" w:rsidR="002C5044" w:rsidRDefault="002C5044" w:rsidP="00394027">
                      <w:pPr>
                        <w:numPr>
                          <w:ilvl w:val="0"/>
                          <w:numId w:val="1"/>
                        </w:numPr>
                        <w:spacing w:after="200"/>
                        <w:rPr>
                          <w:smallCaps/>
                          <w:sz w:val="20"/>
                          <w:szCs w:val="20"/>
                        </w:rPr>
                      </w:pPr>
                      <w:r w:rsidRPr="00C115D4">
                        <w:rPr>
                          <w:smallCaps/>
                          <w:sz w:val="20"/>
                          <w:szCs w:val="20"/>
                        </w:rPr>
                        <w:t xml:space="preserve">Ectopic Pregnancy in </w:t>
                      </w:r>
                      <w:proofErr w:type="gramStart"/>
                      <w:r w:rsidRPr="00C115D4">
                        <w:rPr>
                          <w:smallCaps/>
                          <w:sz w:val="20"/>
                          <w:szCs w:val="20"/>
                        </w:rPr>
                        <w:t>Ultrasound :</w:t>
                      </w:r>
                      <w:proofErr w:type="gramEnd"/>
                      <w:r w:rsidRPr="00C115D4">
                        <w:rPr>
                          <w:smallCaps/>
                          <w:sz w:val="20"/>
                          <w:szCs w:val="20"/>
                        </w:rPr>
                        <w:t xml:space="preserve"> A Case Study - Pauline Flood Senior Radiographer</w:t>
                      </w:r>
                      <w:bookmarkStart w:id="1" w:name="_GoBack"/>
                      <w:bookmarkEnd w:id="1"/>
                    </w:p>
                    <w:p w14:paraId="0909BEE2" w14:textId="0587E05F" w:rsidR="00D14D47" w:rsidRPr="00C115D4" w:rsidRDefault="00D14D47" w:rsidP="00394027">
                      <w:pPr>
                        <w:numPr>
                          <w:ilvl w:val="0"/>
                          <w:numId w:val="1"/>
                        </w:numPr>
                        <w:spacing w:after="200"/>
                        <w:rPr>
                          <w:smallCaps/>
                          <w:sz w:val="20"/>
                          <w:szCs w:val="20"/>
                        </w:rPr>
                      </w:pPr>
                      <w:r>
                        <w:rPr>
                          <w:smallCaps/>
                          <w:sz w:val="20"/>
                          <w:szCs w:val="20"/>
                        </w:rPr>
                        <w:t>Radiographic presentation of pelvic fractures – deirdre Reilly Radiographer</w:t>
                      </w:r>
                    </w:p>
                  </w:txbxContent>
                </v:textbox>
                <w10:wrap type="through" anchorx="page" anchory="page"/>
              </v:shape>
            </w:pict>
          </mc:Fallback>
        </mc:AlternateContent>
      </w:r>
      <w:r w:rsidR="002C5044">
        <w:rPr>
          <w:noProof/>
        </w:rPr>
        <w:drawing>
          <wp:anchor distT="0" distB="0" distL="118745" distR="118745" simplePos="0" relativeHeight="251665408" behindDoc="0" locked="0" layoutInCell="1" allowOverlap="1" wp14:anchorId="72646AF5" wp14:editId="11681F22">
            <wp:simplePos x="0" y="0"/>
            <wp:positionH relativeFrom="page">
              <wp:posOffset>2603500</wp:posOffset>
            </wp:positionH>
            <wp:positionV relativeFrom="page">
              <wp:posOffset>1000760</wp:posOffset>
            </wp:positionV>
            <wp:extent cx="4723765" cy="1814195"/>
            <wp:effectExtent l="203200" t="482600" r="254635" b="548005"/>
            <wp:wrapTight wrapText="bothSides">
              <wp:wrapPolygon edited="0">
                <wp:start x="-507" y="-1347"/>
                <wp:lineTo x="-568" y="19185"/>
                <wp:lineTo x="1078" y="23107"/>
                <wp:lineTo x="1192" y="23060"/>
                <wp:lineTo x="13069" y="23127"/>
                <wp:lineTo x="13184" y="23080"/>
                <wp:lineTo x="21184" y="23193"/>
                <wp:lineTo x="21335" y="23743"/>
                <wp:lineTo x="22023" y="23463"/>
                <wp:lineTo x="22077" y="4770"/>
                <wp:lineTo x="21884" y="-4333"/>
                <wp:lineTo x="12209" y="-1010"/>
                <wp:lineTo x="11922" y="-5791"/>
                <wp:lineTo x="67" y="-1581"/>
                <wp:lineTo x="-507" y="-1347"/>
              </wp:wrapPolygon>
            </wp:wrapTight>
            <wp:docPr id="5"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42-18051976.jpg"/>
                    <pic:cNvPicPr/>
                  </pic:nvPicPr>
                  <pic:blipFill>
                    <a:blip r:embed="rId6">
                      <a:extLst>
                        <a:ext uri="{28A0092B-C50C-407E-A947-70E740481C1C}">
                          <a14:useLocalDpi xmlns:a14="http://schemas.microsoft.com/office/drawing/2010/main" val="0"/>
                        </a:ext>
                      </a:extLst>
                    </a:blip>
                    <a:stretch>
                      <a:fillRect/>
                    </a:stretch>
                  </pic:blipFill>
                  <pic:spPr>
                    <a:xfrm rot="532737">
                      <a:off x="0" y="0"/>
                      <a:ext cx="4723765" cy="1814195"/>
                    </a:xfrm>
                    <a:prstGeom prst="rect">
                      <a:avLst/>
                    </a:prstGeom>
                    <a:solidFill>
                      <a:srgbClr val="FFFFFF">
                        <a:shade val="85000"/>
                      </a:srgbClr>
                    </a:solidFill>
                    <a:ln w="63500" cap="sq" cmpd="sng" algn="ctr">
                      <a:solidFill>
                        <a:srgbClr val="FFFFFF"/>
                      </a:solidFill>
                      <a:prstDash val="solid"/>
                      <a:miter lim="800000"/>
                      <a:headEnd type="none" w="med" len="med"/>
                      <a:tailEnd type="none" w="med" len="med"/>
                    </a:ln>
                    <a:effectLst>
                      <a:outerShdw blurRad="55000" dist="38100" dir="5400000" algn="tl" rotWithShape="0">
                        <a:srgbClr val="000000">
                          <a:alpha val="3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2C5044" w:rsidRPr="00C115D4">
        <w:rPr>
          <w:noProof/>
          <w:color w:val="008000"/>
        </w:rPr>
        <mc:AlternateContent>
          <mc:Choice Requires="wps">
            <w:drawing>
              <wp:anchor distT="0" distB="0" distL="114300" distR="114300" simplePos="0" relativeHeight="251685888" behindDoc="0" locked="0" layoutInCell="1" allowOverlap="1" wp14:anchorId="627F2501" wp14:editId="1A107C9E">
                <wp:simplePos x="0" y="0"/>
                <wp:positionH relativeFrom="page">
                  <wp:posOffset>193040</wp:posOffset>
                </wp:positionH>
                <wp:positionV relativeFrom="page">
                  <wp:posOffset>3168650</wp:posOffset>
                </wp:positionV>
                <wp:extent cx="2209800" cy="495300"/>
                <wp:effectExtent l="0" t="0" r="0" b="12700"/>
                <wp:wrapThrough wrapText="bothSides">
                  <wp:wrapPolygon edited="0">
                    <wp:start x="248" y="0"/>
                    <wp:lineTo x="248" y="21046"/>
                    <wp:lineTo x="21103" y="21046"/>
                    <wp:lineTo x="21103" y="0"/>
                    <wp:lineTo x="248" y="0"/>
                  </wp:wrapPolygon>
                </wp:wrapThrough>
                <wp:docPr id="7" name="Text Box 7"/>
                <wp:cNvGraphicFramePr/>
                <a:graphic xmlns:a="http://schemas.openxmlformats.org/drawingml/2006/main">
                  <a:graphicData uri="http://schemas.microsoft.com/office/word/2010/wordprocessingShape">
                    <wps:wsp>
                      <wps:cNvSpPr txBox="1"/>
                      <wps:spPr>
                        <a:xfrm>
                          <a:off x="0" y="0"/>
                          <a:ext cx="2209800" cy="4953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C6A9B69" w14:textId="77777777" w:rsidR="002C5044" w:rsidRPr="00C115D4" w:rsidRDefault="002C5044">
                            <w:pPr>
                              <w:rPr>
                                <w:b/>
                                <w:color w:val="008000"/>
                              </w:rPr>
                            </w:pPr>
                            <w:r w:rsidRPr="00C115D4">
                              <w:rPr>
                                <w:b/>
                                <w:color w:val="008000"/>
                              </w:rPr>
                              <w:t>SPEAKERS ON THE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8" type="#_x0000_t202" style="position:absolute;margin-left:15.2pt;margin-top:249.5pt;width:174pt;height:39pt;z-index:2516858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" mv:complextextbox="1" filled="f" stroked="f">
                <v:textbox>
                  <w:txbxContent>
                    <w:p w14:paraId="4C6A9B69" w14:textId="77777777" w:rsidR="002C5044" w:rsidRPr="00C115D4" w:rsidRDefault="002C5044">
                      <w:pPr>
                        <w:rPr>
                          <w:b/>
                          <w:color w:val="008000"/>
                        </w:rPr>
                      </w:pPr>
                      <w:r w:rsidRPr="00C115D4">
                        <w:rPr>
                          <w:b/>
                          <w:color w:val="008000"/>
                        </w:rPr>
                        <w:t>SPEAKERS ON THE DAY</w:t>
                      </w:r>
                    </w:p>
                  </w:txbxContent>
                </v:textbox>
                <w10:wrap type="through" anchorx="page" anchory="page"/>
              </v:shape>
            </w:pict>
          </mc:Fallback>
        </mc:AlternateContent>
      </w:r>
      <w:r w:rsidR="002C5044">
        <w:rPr>
          <w:noProof/>
        </w:rPr>
        <mc:AlternateContent>
          <mc:Choice Requires="wps">
            <w:drawing>
              <wp:anchor distT="0" distB="0" distL="114300" distR="114300" simplePos="0" relativeHeight="251679744" behindDoc="0" locked="0" layoutInCell="1" allowOverlap="1" wp14:anchorId="7A6CC89C" wp14:editId="3A590BDF">
                <wp:simplePos x="0" y="0"/>
                <wp:positionH relativeFrom="page">
                  <wp:posOffset>-27305</wp:posOffset>
                </wp:positionH>
                <wp:positionV relativeFrom="page">
                  <wp:posOffset>10346690</wp:posOffset>
                </wp:positionV>
                <wp:extent cx="7518400" cy="233045"/>
                <wp:effectExtent l="50800" t="25400" r="76200" b="97155"/>
                <wp:wrapThrough wrapText="bothSides">
                  <wp:wrapPolygon edited="0">
                    <wp:start x="-146" y="-2354"/>
                    <wp:lineTo x="-146" y="28251"/>
                    <wp:lineTo x="21746" y="28251"/>
                    <wp:lineTo x="21746" y="-2354"/>
                    <wp:lineTo x="-146" y="-2354"/>
                  </wp:wrapPolygon>
                </wp:wrapThrough>
                <wp:docPr id="9" name="Rectangle 9"/>
                <wp:cNvGraphicFramePr/>
                <a:graphic xmlns:a="http://schemas.openxmlformats.org/drawingml/2006/main">
                  <a:graphicData uri="http://schemas.microsoft.com/office/word/2010/wordprocessingShape">
                    <wps:wsp>
                      <wps:cNvSpPr/>
                      <wps:spPr>
                        <a:xfrm>
                          <a:off x="0" y="0"/>
                          <a:ext cx="7518400" cy="233045"/>
                        </a:xfrm>
                        <a:prstGeom prst="rect">
                          <a:avLst/>
                        </a:prstGeom>
                        <a:solidFill>
                          <a:schemeClr val="accent3">
                            <a:lumMod val="40000"/>
                            <a:lumOff val="6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2.1pt;margin-top:814.7pt;width:592pt;height:18.35pt;z-index:25167974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" fillcolor="#d6e3bc [1302]" strokecolor="#4579b8 [3044]">
                <v:shadow on="t" opacity="22937f" mv:blur="40000f" origin=",.5" offset="0,23000emu"/>
                <w10:wrap type="through" anchorx="page" anchory="page"/>
              </v:rect>
            </w:pict>
          </mc:Fallback>
        </mc:AlternateContent>
      </w:r>
      <w:r w:rsidR="002C5044">
        <w:rPr>
          <w:noProof/>
        </w:rPr>
        <mc:AlternateContent>
          <mc:Choice Requires="wps">
            <w:drawing>
              <wp:anchor distT="0" distB="0" distL="114300" distR="114300" simplePos="0" relativeHeight="251678720" behindDoc="0" locked="0" layoutInCell="1" allowOverlap="1" wp14:anchorId="052945F4" wp14:editId="1B6D5040">
                <wp:simplePos x="0" y="0"/>
                <wp:positionH relativeFrom="page">
                  <wp:posOffset>-27305</wp:posOffset>
                </wp:positionH>
                <wp:positionV relativeFrom="page">
                  <wp:posOffset>9692640</wp:posOffset>
                </wp:positionV>
                <wp:extent cx="7505700" cy="887095"/>
                <wp:effectExtent l="50800" t="25400" r="88900" b="103505"/>
                <wp:wrapThrough wrapText="bothSides">
                  <wp:wrapPolygon edited="0">
                    <wp:start x="-146" y="-618"/>
                    <wp:lineTo x="-146" y="23502"/>
                    <wp:lineTo x="21783" y="23502"/>
                    <wp:lineTo x="21783" y="-618"/>
                    <wp:lineTo x="-146" y="-618"/>
                  </wp:wrapPolygon>
                </wp:wrapThrough>
                <wp:docPr id="8" name="Rectangle 8"/>
                <wp:cNvGraphicFramePr/>
                <a:graphic xmlns:a="http://schemas.openxmlformats.org/drawingml/2006/main">
                  <a:graphicData uri="http://schemas.microsoft.com/office/word/2010/wordprocessingShape">
                    <wps:wsp>
                      <wps:cNvSpPr/>
                      <wps:spPr>
                        <a:xfrm>
                          <a:off x="0" y="0"/>
                          <a:ext cx="7505700" cy="887095"/>
                        </a:xfrm>
                        <a:prstGeom prst="rect">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2.1pt;margin-top:763.2pt;width:591pt;height:69.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" fillcolor="#76923c [2406]" strokecolor="#4579b8 [3044]">
                <v:shadow on="t" opacity="22937f" mv:blur="40000f" origin=",.5" offset="0,23000emu"/>
                <w10:wrap type="through" anchorx="page" anchory="page"/>
              </v:rect>
            </w:pict>
          </mc:Fallback>
        </mc:AlternateContent>
      </w:r>
      <w:r w:rsidR="002C5044">
        <w:rPr>
          <w:noProof/>
        </w:rPr>
        <mc:AlternateContent>
          <mc:Choice Requires="wps">
            <w:drawing>
              <wp:anchor distT="0" distB="0" distL="114300" distR="114300" simplePos="0" relativeHeight="251675648" behindDoc="0" locked="0" layoutInCell="1" allowOverlap="1" wp14:anchorId="4BAC59FA" wp14:editId="2E04A489">
                <wp:simplePos x="0" y="0"/>
                <wp:positionH relativeFrom="page">
                  <wp:posOffset>1623695</wp:posOffset>
                </wp:positionH>
                <wp:positionV relativeFrom="page">
                  <wp:posOffset>109220</wp:posOffset>
                </wp:positionV>
                <wp:extent cx="4555490" cy="628015"/>
                <wp:effectExtent l="0" t="0" r="0" b="6985"/>
                <wp:wrapThrough wrapText="bothSides">
                  <wp:wrapPolygon edited="0">
                    <wp:start x="120" y="0"/>
                    <wp:lineTo x="120" y="20967"/>
                    <wp:lineTo x="21317" y="20967"/>
                    <wp:lineTo x="21317" y="0"/>
                    <wp:lineTo x="120" y="0"/>
                  </wp:wrapPolygon>
                </wp:wrapThrough>
                <wp:docPr id="1" name="Text Box 1"/>
                <wp:cNvGraphicFramePr/>
                <a:graphic xmlns:a="http://schemas.openxmlformats.org/drawingml/2006/main">
                  <a:graphicData uri="http://schemas.microsoft.com/office/word/2010/wordprocessingShape">
                    <wps:wsp>
                      <wps:cNvSpPr txBox="1"/>
                      <wps:spPr>
                        <a:xfrm>
                          <a:off x="0" y="0"/>
                          <a:ext cx="4555490" cy="628015"/>
                        </a:xfrm>
                        <a:prstGeom prst="rect">
                          <a:avLst/>
                        </a:prstGeom>
                        <a:noFill/>
                        <a:ln>
                          <a:noFill/>
                        </a:ln>
                        <a:effectLst/>
                        <a:extLst>
                          <a:ext uri="{C572A759-6A51-4108-AA02-DFA0A04FC94B}">
                            <ma14:wrappingTextBoxFlag xmlns:ma14="http://schemas.microsoft.com/office/mac/drawingml/2011/main" val="1"/>
                          </a:ext>
                        </a:extLst>
                      </wps:spPr>
                      <wps:txbx>
                        <w:txbxContent>
                          <w:p w14:paraId="4554F59F" w14:textId="77777777" w:rsidR="002C5044" w:rsidRPr="00394027" w:rsidRDefault="002C5044" w:rsidP="00394027">
                            <w:pPr>
                              <w:jc w:val="center"/>
                              <w:rPr>
                                <w:b/>
                                <w:noProof/>
                                <w:color w:val="9BBB59" w:themeColor="accent3"/>
                                <w:spacing w:val="40"/>
                                <w:sz w:val="72"/>
                                <w:szCs w:val="72"/>
                                <w14:shadow w14:blurRad="50800" w14:dist="50800" w14:dir="8100000" w14:sx="0" w14:sy="0" w14:kx="0" w14:ky="0" w14:algn="none">
                                  <w14:srgbClr w14:val="7D7D7D">
                                    <w14:alpha w14:val="27000"/>
                                  </w14:srgbClr>
                                </w14:shadow>
                                <w14:textOutline w14:w="29209" w14:cap="flat" w14:cmpd="sng" w14:algn="ctr">
                                  <w14:solidFill>
                                    <w14:schemeClr w14:val="accent3">
                                      <w14:tint w14:val="10000"/>
                                    </w14:schemeClr>
                                  </w14:solidFill>
                                  <w14:prstDash w14:val="solid"/>
                                  <w14:round/>
                                </w14:textOutline>
                                <w14:textFill>
                                  <w14:solidFill>
                                    <w14:schemeClr w14:val="accent3">
                                      <w14:alpha w14:val="50000"/>
                                      <w14:satMod w14:val="200000"/>
                                    </w14:schemeClr>
                                  </w14:solidFill>
                                </w14:textFill>
                              </w:rPr>
                            </w:pPr>
                            <w:r>
                              <w:rPr>
                                <w:b/>
                                <w:noProof/>
                                <w:color w:val="9BBB59" w:themeColor="accent3"/>
                                <w:spacing w:val="40"/>
                                <w:sz w:val="72"/>
                                <w:szCs w:val="72"/>
                                <w14:shadow w14:blurRad="50800" w14:dist="50800" w14:dir="8100000" w14:sx="0" w14:sy="0" w14:kx="0" w14:ky="0" w14:algn="none">
                                  <w14:srgbClr w14:val="7D7D7D">
                                    <w14:alpha w14:val="27000"/>
                                  </w14:srgbClr>
                                </w14:shadow>
                                <w14:textOutline w14:w="29209" w14:cap="flat" w14:cmpd="sng" w14:algn="ctr">
                                  <w14:solidFill>
                                    <w14:schemeClr w14:val="accent3">
                                      <w14:tint w14:val="10000"/>
                                    </w14:schemeClr>
                                  </w14:solidFill>
                                  <w14:prstDash w14:val="solid"/>
                                  <w14:round/>
                                </w14:textOutline>
                                <w14:textFill>
                                  <w14:solidFill>
                                    <w14:schemeClr w14:val="accent3">
                                      <w14:alpha w14:val="50000"/>
                                      <w14:satMod w14:val="200000"/>
                                    </w14:schemeClr>
                                  </w14:solidFill>
                                </w14:textFill>
                              </w:rPr>
                              <w:t xml:space="preserve">CAVAN STUDY DAY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 o:spid="_x0000_s1029" type="#_x0000_t202" style="position:absolute;margin-left:127.85pt;margin-top:8.6pt;width:358.7pt;height:49.45pt;z-index:251675648;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" mv:complextextbox="1" filled="f" stroked="f">
                <v:textbox style="mso-fit-shape-to-text:t">
                  <w:txbxContent>
                    <w:p w14:paraId="4554F59F" w14:textId="77777777" w:rsidR="002C5044" w:rsidRPr="00394027" w:rsidRDefault="002C5044" w:rsidP="00394027">
                      <w:pPr>
                        <w:jc w:val="center"/>
                        <w:rPr>
                          <w:b/>
                          <w:noProof/>
                          <w:color w:val="9BBB59" w:themeColor="accent3"/>
                          <w:spacing w:val="40"/>
                          <w:sz w:val="72"/>
                          <w:szCs w:val="72"/>
                          <w14:shadow w14:blurRad="50800" w14:dist="50800" w14:dir="8100000" w14:sx="0" w14:sy="0" w14:kx="0" w14:ky="0" w14:algn="none">
                            <w14:srgbClr w14:val="7D7D7D">
                              <w14:alpha w14:val="27000"/>
                            </w14:srgbClr>
                          </w14:shadow>
                          <w14:textOutline w14:w="29209" w14:cap="flat" w14:cmpd="sng" w14:algn="ctr">
                            <w14:solidFill>
                              <w14:schemeClr w14:val="accent3">
                                <w14:tint w14:val="10000"/>
                              </w14:schemeClr>
                            </w14:solidFill>
                            <w14:prstDash w14:val="solid"/>
                            <w14:round/>
                          </w14:textOutline>
                          <w14:textFill>
                            <w14:solidFill>
                              <w14:schemeClr w14:val="accent3">
                                <w14:alpha w14:val="50000"/>
                                <w14:satMod w14:val="200000"/>
                              </w14:schemeClr>
                            </w14:solidFill>
                          </w14:textFill>
                        </w:rPr>
                      </w:pPr>
                      <w:r>
                        <w:rPr>
                          <w:b/>
                          <w:noProof/>
                          <w:color w:val="9BBB59" w:themeColor="accent3"/>
                          <w:spacing w:val="40"/>
                          <w:sz w:val="72"/>
                          <w:szCs w:val="72"/>
                          <w14:shadow w14:blurRad="50800" w14:dist="50800" w14:dir="8100000" w14:sx="0" w14:sy="0" w14:kx="0" w14:ky="0" w14:algn="none">
                            <w14:srgbClr w14:val="7D7D7D">
                              <w14:alpha w14:val="27000"/>
                            </w14:srgbClr>
                          </w14:shadow>
                          <w14:textOutline w14:w="29209" w14:cap="flat" w14:cmpd="sng" w14:algn="ctr">
                            <w14:solidFill>
                              <w14:schemeClr w14:val="accent3">
                                <w14:tint w14:val="10000"/>
                              </w14:schemeClr>
                            </w14:solidFill>
                            <w14:prstDash w14:val="solid"/>
                            <w14:round/>
                          </w14:textOutline>
                          <w14:textFill>
                            <w14:solidFill>
                              <w14:schemeClr w14:val="accent3">
                                <w14:alpha w14:val="50000"/>
                                <w14:satMod w14:val="200000"/>
                              </w14:schemeClr>
                            </w14:solidFill>
                          </w14:textFill>
                        </w:rPr>
                        <w:t xml:space="preserve">CAVAN STUDY DAY </w:t>
                      </w:r>
                    </w:p>
                  </w:txbxContent>
                </v:textbox>
                <w10:wrap type="through" anchorx="page" anchory="page"/>
              </v:shape>
            </w:pict>
          </mc:Fallback>
        </mc:AlternateContent>
      </w:r>
      <w:r w:rsidR="002C5044">
        <w:rPr>
          <w:noProof/>
        </w:rPr>
        <mc:AlternateContent>
          <mc:Choice Requires="wps">
            <w:drawing>
              <wp:anchor distT="0" distB="0" distL="114300" distR="114300" simplePos="0" relativeHeight="251671552" behindDoc="0" locked="0" layoutInCell="1" allowOverlap="1" wp14:anchorId="0328F803" wp14:editId="55BF2F34">
                <wp:simplePos x="0" y="0"/>
                <wp:positionH relativeFrom="page">
                  <wp:posOffset>2525395</wp:posOffset>
                </wp:positionH>
                <wp:positionV relativeFrom="page">
                  <wp:posOffset>2268220</wp:posOffset>
                </wp:positionV>
                <wp:extent cx="0" cy="7226300"/>
                <wp:effectExtent l="0" t="0" r="25400" b="12700"/>
                <wp:wrapNone/>
                <wp:docPr id="17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26300"/>
                        </a:xfrm>
                        <a:prstGeom prst="line">
                          <a:avLst/>
                        </a:prstGeom>
                        <a:noFill/>
                        <a:ln w="6350">
                          <a:solidFill>
                            <a:schemeClr val="accent3">
                              <a:lumMod val="5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8.85pt,178.6pt" to="198.85pt,74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" strokecolor="#4e6128 [1606]" strokeweight=".5pt">
                <v:shadow opacity="22938f" mv:blur="38100f" offset="0,2pt"/>
                <w10:wrap anchorx="page" anchory="page"/>
              </v:line>
            </w:pict>
          </mc:Fallback>
        </mc:AlternateContent>
      </w:r>
      <w:r w:rsidR="002C5044">
        <w:rPr>
          <w:noProof/>
        </w:rPr>
        <mc:AlternateContent>
          <mc:Choice Requires="wps">
            <w:drawing>
              <wp:anchor distT="0" distB="0" distL="114300" distR="114300" simplePos="0" relativeHeight="251667456" behindDoc="0" locked="0" layoutInCell="1" allowOverlap="1" wp14:anchorId="2282CCDD" wp14:editId="0EFA0524">
                <wp:simplePos x="0" y="0"/>
                <wp:positionH relativeFrom="page">
                  <wp:posOffset>360680</wp:posOffset>
                </wp:positionH>
                <wp:positionV relativeFrom="page">
                  <wp:posOffset>1003935</wp:posOffset>
                </wp:positionV>
                <wp:extent cx="6716395" cy="0"/>
                <wp:effectExtent l="0" t="0" r="14605" b="25400"/>
                <wp:wrapNone/>
                <wp:docPr id="17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6395" cy="0"/>
                        </a:xfrm>
                        <a:prstGeom prst="line">
                          <a:avLst/>
                        </a:prstGeom>
                        <a:noFill/>
                        <a:ln w="6350">
                          <a:solidFill>
                            <a:schemeClr val="bg1">
                              <a:lumMod val="100000"/>
                              <a:lumOff val="0"/>
                              <a:alpha val="5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4pt,79.05pt" to="557.25pt,79.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" strokecolor="white [3212]" strokeweight=".5pt">
                <v:stroke opacity="32896f"/>
                <v:shadow opacity="22938f" mv:blur="38100f" offset="0,2pt"/>
                <w10:wrap anchorx="page" anchory="page"/>
              </v:line>
            </w:pict>
          </mc:Fallback>
        </mc:AlternateContent>
      </w:r>
      <w:r w:rsidR="002C5044">
        <w:rPr>
          <w:noProof/>
        </w:rPr>
        <mc:AlternateContent>
          <mc:Choice Requires="wps">
            <w:drawing>
              <wp:anchor distT="0" distB="0" distL="114300" distR="114300" simplePos="0" relativeHeight="251662336" behindDoc="0" locked="0" layoutInCell="1" allowOverlap="1" wp14:anchorId="28A3FB2A" wp14:editId="35E73FDE">
                <wp:simplePos x="0" y="0"/>
                <wp:positionH relativeFrom="page">
                  <wp:posOffset>-103505</wp:posOffset>
                </wp:positionH>
                <wp:positionV relativeFrom="page">
                  <wp:posOffset>1264920</wp:posOffset>
                </wp:positionV>
                <wp:extent cx="7607300" cy="863600"/>
                <wp:effectExtent l="50800" t="25400" r="88900" b="101600"/>
                <wp:wrapThrough wrapText="bothSides">
                  <wp:wrapPolygon edited="0">
                    <wp:start x="-144" y="-635"/>
                    <wp:lineTo x="-144" y="23506"/>
                    <wp:lineTo x="21780" y="23506"/>
                    <wp:lineTo x="21780" y="-635"/>
                    <wp:lineTo x="-144" y="-635"/>
                  </wp:wrapPolygon>
                </wp:wrapThrough>
                <wp:docPr id="4" name="Rectangle 4"/>
                <wp:cNvGraphicFramePr/>
                <a:graphic xmlns:a="http://schemas.openxmlformats.org/drawingml/2006/main">
                  <a:graphicData uri="http://schemas.microsoft.com/office/word/2010/wordprocessingShape">
                    <wps:wsp>
                      <wps:cNvSpPr/>
                      <wps:spPr>
                        <a:xfrm>
                          <a:off x="0" y="0"/>
                          <a:ext cx="7607300" cy="863600"/>
                        </a:xfrm>
                        <a:prstGeom prst="rect">
                          <a:avLst/>
                        </a:prstGeom>
                        <a:solidFill>
                          <a:schemeClr val="accent3">
                            <a:lumMod val="40000"/>
                            <a:lumOff val="6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8.1pt;margin-top:99.6pt;width:599pt;height:6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" fillcolor="#d6e3bc [1302]" strokecolor="#4579b8 [3044]">
                <v:shadow on="t" opacity="22937f" mv:blur="40000f" origin=",.5" offset="0,23000emu"/>
                <w10:wrap type="through" anchorx="page" anchory="page"/>
              </v:rect>
            </w:pict>
          </mc:Fallback>
        </mc:AlternateContent>
      </w:r>
      <w:r w:rsidR="00584E2E">
        <w:rPr>
          <w:noProof/>
        </w:rPr>
        <mc:AlternateContent>
          <mc:Choice Requires="wpg">
            <w:drawing>
              <wp:anchor distT="0" distB="0" distL="114300" distR="114300" simplePos="1" relativeHeight="251664384" behindDoc="0" locked="0" layoutInCell="1" allowOverlap="1" wp14:anchorId="3E7306E5" wp14:editId="33410D72">
                <wp:simplePos x="-103505" y="1320165"/>
                <wp:positionH relativeFrom="page">
                  <wp:posOffset>-103505</wp:posOffset>
                </wp:positionH>
                <wp:positionV relativeFrom="page">
                  <wp:posOffset>1320165</wp:posOffset>
                </wp:positionV>
                <wp:extent cx="6720840" cy="1400810"/>
                <wp:effectExtent l="0" t="0" r="0" b="0"/>
                <wp:wrapThrough wrapText="bothSides">
                  <wp:wrapPolygon edited="0">
                    <wp:start x="82" y="392"/>
                    <wp:lineTo x="82" y="20758"/>
                    <wp:lineTo x="21388" y="20758"/>
                    <wp:lineTo x="21388" y="392"/>
                    <wp:lineTo x="82" y="392"/>
                  </wp:wrapPolygon>
                </wp:wrapThrough>
                <wp:docPr id="10" name="Group 10"/>
                <wp:cNvGraphicFramePr/>
                <a:graphic xmlns:a="http://schemas.openxmlformats.org/drawingml/2006/main">
                  <a:graphicData uri="http://schemas.microsoft.com/office/word/2010/wordprocessingGroup">
                    <wpg:wgp>
                      <wpg:cNvGrpSpPr/>
                      <wpg:grpSpPr>
                        <a:xfrm>
                          <a:off x="0" y="0"/>
                          <a:ext cx="6720840" cy="1400810"/>
                          <a:chOff x="0" y="0"/>
                          <a:chExt cx="6720840" cy="1400810"/>
                        </a:xfrm>
                        <a:extLst>
                          <a:ext uri="{0CCBE362-F206-4b92-989A-16890622DB6E}">
                            <ma14:wrappingTextBoxFlag xmlns:ma14="http://schemas.microsoft.com/office/mac/drawingml/2011/main" val="1"/>
                          </a:ext>
                        </a:extLst>
                      </wpg:grpSpPr>
                      <wps:wsp>
                        <wps:cNvPr id="176" name="Text Box 686"/>
                        <wps:cNvSpPr txBox="1">
                          <a:spLocks noChangeArrowheads="1"/>
                        </wps:cNvSpPr>
                        <wps:spPr bwMode="auto">
                          <a:xfrm>
                            <a:off x="0" y="0"/>
                            <a:ext cx="6720840" cy="1400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91440" tIns="91440" rIns="91440" bIns="91440" anchor="t" anchorCtr="0" upright="1">
                          <a:noAutofit/>
                        </wps:bodyPr>
                      </wps:wsp>
                      <wps:wsp>
                        <wps:cNvPr id="2" name="Text Box 2"/>
                        <wps:cNvSpPr txBox="1"/>
                        <wps:spPr>
                          <a:xfrm>
                            <a:off x="91440" y="91440"/>
                            <a:ext cx="2381250" cy="407035"/>
                          </a:xfrm>
                          <a:prstGeom prst="rect">
                            <a:avLst/>
                          </a:prstGeom>
                          <a:noFill/>
                          <a:ln>
                            <a:noFill/>
                          </a:ln>
                          <a:effectLst/>
                          <a:extLst>
                            <a:ext uri="{C572A759-6A51-4108-AA02-DFA0A04FC94B}">
                              <ma14:wrappingTextBoxFlag xmlns:ma14="http://schemas.microsoft.com/office/mac/drawingml/2011/main"/>
                            </a:ext>
                          </a:extLst>
                        </wps:spPr>
                        <wps:txbx id="5">
                          <w:txbxContent>
                            <w:p w14:paraId="0BD56939" w14:textId="77777777" w:rsidR="002C5044" w:rsidRPr="00394027" w:rsidRDefault="002C5044" w:rsidP="00394027">
                              <w:pPr>
                                <w:pStyle w:val="Subtitle"/>
                                <w:rPr>
                                  <w:iCs w:val="0"/>
                                  <w:color w:val="4F6228" w:themeColor="accent3" w:themeShade="80"/>
                                  <w:szCs w:val="36"/>
                                </w:rPr>
                              </w:pPr>
                              <w:r w:rsidRPr="00394027">
                                <w:rPr>
                                  <w:iCs w:val="0"/>
                                  <w:color w:val="4F6228" w:themeColor="accent3" w:themeShade="80"/>
                                  <w:szCs w:val="36"/>
                                </w:rPr>
                                <w:t>19</w:t>
                              </w:r>
                              <w:r w:rsidRPr="00394027">
                                <w:rPr>
                                  <w:iCs w:val="0"/>
                                  <w:color w:val="4F6228" w:themeColor="accent3" w:themeShade="80"/>
                                  <w:szCs w:val="36"/>
                                  <w:vertAlign w:val="superscript"/>
                                </w:rPr>
                                <w:t>th</w:t>
                              </w:r>
                              <w:r w:rsidRPr="00394027">
                                <w:rPr>
                                  <w:iCs w:val="0"/>
                                  <w:color w:val="4F6228" w:themeColor="accent3" w:themeShade="80"/>
                                  <w:szCs w:val="36"/>
                                </w:rPr>
                                <w:t xml:space="preserve"> January 2013</w:t>
                              </w:r>
                            </w:p>
                            <w:p w14:paraId="153262BC" w14:textId="77777777" w:rsidR="002C5044" w:rsidRPr="00394027" w:rsidRDefault="002C5044" w:rsidP="00394027">
                              <w:pPr>
                                <w:pStyle w:val="Subtitle"/>
                                <w:rPr>
                                  <w:iCs w:val="0"/>
                                  <w:color w:val="4F6228" w:themeColor="accent3" w:themeShade="80"/>
                                  <w:szCs w:val="36"/>
                                </w:rPr>
                              </w:pPr>
                              <w:proofErr w:type="spellStart"/>
                              <w:r w:rsidRPr="00394027">
                                <w:rPr>
                                  <w:iCs w:val="0"/>
                                  <w:color w:val="4F6228" w:themeColor="accent3" w:themeShade="80"/>
                                  <w:szCs w:val="36"/>
                                </w:rPr>
                                <w:t>Cavan</w:t>
                              </w:r>
                              <w:proofErr w:type="spellEnd"/>
                              <w:r w:rsidRPr="00394027">
                                <w:rPr>
                                  <w:iCs w:val="0"/>
                                  <w:color w:val="4F6228" w:themeColor="accent3" w:themeShade="80"/>
                                  <w:szCs w:val="36"/>
                                </w:rPr>
                                <w:t xml:space="preserve"> General Hospital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91440" y="497205"/>
                            <a:ext cx="2314575" cy="407670"/>
                          </a:xfrm>
                          <a:prstGeom prst="rect">
                            <a:avLst/>
                          </a:prstGeom>
                          <a:noFill/>
                          <a:ln>
                            <a:noFill/>
                          </a:ln>
                          <a:effectLst/>
                          <a:extLst>
                            <a:ext uri="{C572A759-6A51-4108-AA02-DFA0A04FC94B}">
                              <ma14:wrappingTextBoxFlag xmlns:ma14="http://schemas.microsoft.com/office/mac/drawingml/2011/main"/>
                            </a:ext>
                          </a:extLst>
                        </wps:spPr>
                        <wps:linkedTxbx id="5"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0" o:spid="_x0000_s1030" style="position:absolute;margin-left:-8.1pt;margin-top:103.95pt;width:529.2pt;height:110.3pt;z-index:251664384;mso-position-horizontal-relative:page;mso-position-vertical-relative:page" coordsize="6720840,14008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" mv:complextextbox="1">
                <v:shape id="Text Box 686" o:spid="_x0000_s1031" type="#_x0000_t202" style="position:absolute;width:6720840;height:14008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iZmwQAA&#10;ANwAAAAPAAAAZHJzL2Rvd25yZXYueG1sRE9Na8JAEL0L/odlBG+6USENqasUUfRUGtvch+yYpN2d&#10;DdnVpP++Wyj0No/3Odv9aI14UO9bxwpWywQEceV0y7WCj/fTIgPhA7JG45gUfJOH/W462WKu3cAF&#10;Pa6hFjGEfY4KmhC6XEpfNWTRL11HHLmb6y2GCPta6h6HGG6NXCdJKi22HBsa7OjQUPV1vVsFZ735&#10;NMfKnl+Pb0Vwt7rMysEoNZ+NL88gAo3hX/znvug4/ymF32fiBXL3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4ImZsEAAADcAAAADwAAAAAAAAAAAAAAAACXAgAAZHJzL2Rvd25y&#10;ZXYueG1sUEsFBgAAAAAEAAQA9QAAAIUDAAAAAA==&#10;" mv:complextextbox="1" filled="f" stroked="f">
                  <v:textbox inset=",7.2pt,,7.2pt"/>
                </v:shape>
                <v:shape id="Text Box 2" o:spid="_x0000_s1032" type="#_x0000_t202" style="position:absolute;left:91440;top:91440;width:2381250;height:4070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pdbwgAA&#10;ANoAAAAPAAAAZHJzL2Rvd25yZXYueG1sRI9Bi8IwFITvwv6H8Bb2pqkeRLtGEVlBEBZrPXh82zzb&#10;YPPSbaLWf28EweMwM98ws0Vna3Gl1hvHCoaDBARx4bThUsEhX/cnIHxA1lg7JgV38rCYf/RmmGp3&#10;44yu+1CKCGGfooIqhCaV0hcVWfQD1xBH7+RaiyHKtpS6xVuE21qOkmQsLRqOCxU2tKqoOO8vVsHy&#10;yNmP+f/922WnzOT5NOHt+KzU12e3/AYRqAvv8Ku90QpG8LwSb4Cc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Ol1vCAAAA2gAAAA8AAAAAAAAAAAAAAAAAlwIAAGRycy9kb3du&#10;cmV2LnhtbFBLBQYAAAAABAAEAPUAAACGAwAAAAA=&#10;" filled="f" stroked="f">
                  <v:textbox style="mso-next-textbox:#Text Box 6" inset="0,0,0,0">
                    <w:txbxContent>
                      <w:p w14:paraId="0BD56939" w14:textId="77777777" w:rsidR="002C5044" w:rsidRPr="00394027" w:rsidRDefault="002C5044" w:rsidP="00394027">
                        <w:pPr>
                          <w:pStyle w:val="Subtitle"/>
                          <w:rPr>
                            <w:iCs w:val="0"/>
                            <w:color w:val="4F6228" w:themeColor="accent3" w:themeShade="80"/>
                            <w:szCs w:val="36"/>
                          </w:rPr>
                        </w:pPr>
                        <w:r w:rsidRPr="00394027">
                          <w:rPr>
                            <w:iCs w:val="0"/>
                            <w:color w:val="4F6228" w:themeColor="accent3" w:themeShade="80"/>
                            <w:szCs w:val="36"/>
                          </w:rPr>
                          <w:t>19</w:t>
                        </w:r>
                        <w:r w:rsidRPr="00394027">
                          <w:rPr>
                            <w:iCs w:val="0"/>
                            <w:color w:val="4F6228" w:themeColor="accent3" w:themeShade="80"/>
                            <w:szCs w:val="36"/>
                            <w:vertAlign w:val="superscript"/>
                          </w:rPr>
                          <w:t>th</w:t>
                        </w:r>
                        <w:r w:rsidRPr="00394027">
                          <w:rPr>
                            <w:iCs w:val="0"/>
                            <w:color w:val="4F6228" w:themeColor="accent3" w:themeShade="80"/>
                            <w:szCs w:val="36"/>
                          </w:rPr>
                          <w:t xml:space="preserve"> January 2013</w:t>
                        </w:r>
                      </w:p>
                      <w:p w14:paraId="153262BC" w14:textId="77777777" w:rsidR="002C5044" w:rsidRPr="00394027" w:rsidRDefault="002C5044" w:rsidP="00394027">
                        <w:pPr>
                          <w:pStyle w:val="Subtitle"/>
                          <w:rPr>
                            <w:iCs w:val="0"/>
                            <w:color w:val="4F6228" w:themeColor="accent3" w:themeShade="80"/>
                            <w:szCs w:val="36"/>
                          </w:rPr>
                        </w:pPr>
                        <w:proofErr w:type="spellStart"/>
                        <w:r w:rsidRPr="00394027">
                          <w:rPr>
                            <w:iCs w:val="0"/>
                            <w:color w:val="4F6228" w:themeColor="accent3" w:themeShade="80"/>
                            <w:szCs w:val="36"/>
                          </w:rPr>
                          <w:t>Cavan</w:t>
                        </w:r>
                        <w:proofErr w:type="spellEnd"/>
                        <w:r w:rsidRPr="00394027">
                          <w:rPr>
                            <w:iCs w:val="0"/>
                            <w:color w:val="4F6228" w:themeColor="accent3" w:themeShade="80"/>
                            <w:szCs w:val="36"/>
                          </w:rPr>
                          <w:t xml:space="preserve"> General Hospital</w:t>
                        </w:r>
                      </w:p>
                    </w:txbxContent>
                  </v:textbox>
                </v:shape>
                <v:shape id="Text Box 6" o:spid="_x0000_s1033" type="#_x0000_t202" style="position:absolute;left:91440;top:497205;width:2314575;height:4076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inset="0,0,0,0">
                    <w:txbxContent/>
                  </v:textbox>
                </v:shape>
                <w10:wrap type="through" anchorx="page" anchory="page"/>
              </v:group>
            </w:pict>
          </mc:Fallback>
        </mc:AlternateContent>
      </w:r>
      <w:r w:rsidR="002C5044">
        <w:rPr>
          <w:noProof/>
        </w:rPr>
        <mc:AlternateContent>
          <mc:Choice Requires="wps">
            <w:drawing>
              <wp:anchor distT="0" distB="0" distL="114300" distR="114300" simplePos="0" relativeHeight="251660287" behindDoc="0" locked="0" layoutInCell="1" allowOverlap="1" wp14:anchorId="1F83D158" wp14:editId="2D47508F">
                <wp:simplePos x="0" y="0"/>
                <wp:positionH relativeFrom="page">
                  <wp:posOffset>-27305</wp:posOffset>
                </wp:positionH>
                <wp:positionV relativeFrom="page">
                  <wp:posOffset>-43180</wp:posOffset>
                </wp:positionV>
                <wp:extent cx="7531100" cy="2171700"/>
                <wp:effectExtent l="50800" t="25400" r="88900" b="114300"/>
                <wp:wrapThrough wrapText="bothSides">
                  <wp:wrapPolygon edited="0">
                    <wp:start x="-146" y="-253"/>
                    <wp:lineTo x="-146" y="22484"/>
                    <wp:lineTo x="21782" y="22484"/>
                    <wp:lineTo x="21782" y="-253"/>
                    <wp:lineTo x="-146" y="-253"/>
                  </wp:wrapPolygon>
                </wp:wrapThrough>
                <wp:docPr id="3" name="Rectangle 3"/>
                <wp:cNvGraphicFramePr/>
                <a:graphic xmlns:a="http://schemas.openxmlformats.org/drawingml/2006/main">
                  <a:graphicData uri="http://schemas.microsoft.com/office/word/2010/wordprocessingShape">
                    <wps:wsp>
                      <wps:cNvSpPr/>
                      <wps:spPr>
                        <a:xfrm>
                          <a:off x="0" y="0"/>
                          <a:ext cx="7531100" cy="2171700"/>
                        </a:xfrm>
                        <a:prstGeom prst="rect">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1pt;margin-top:-3.35pt;width:593pt;height:171pt;z-index:25166028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" fillcolor="#76923c [2406]" strokecolor="#4579b8 [3044]">
                <v:shadow on="t" opacity="22937f" mv:blur="40000f" origin=",.5" offset="0,23000emu"/>
                <w10:wrap type="through" anchorx="page" anchory="page"/>
              </v:rect>
            </w:pict>
          </mc:Fallback>
        </mc:AlternateContent>
      </w:r>
      <w:r w:rsidR="00394027" w:rsidRPr="00394027">
        <w:rPr>
          <w:noProof/>
        </w:rPr>
        <w:t xml:space="preserve"> </w:t>
      </w:r>
    </w:p>
    <w:sectPr w:rsidR="0052564C" w:rsidSect="00394027">
      <w:pgSz w:w="11900" w:h="16840"/>
      <w:pgMar w:top="1080" w:right="1080" w:bottom="108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466F9"/>
    <w:multiLevelType w:val="hybridMultilevel"/>
    <w:tmpl w:val="54F2372C"/>
    <w:lvl w:ilvl="0" w:tplc="ED94F2A2">
      <w:start w:val="1"/>
      <w:numFmt w:val="bullet"/>
      <w:lvlText w:val="•"/>
      <w:lvlJc w:val="left"/>
      <w:pPr>
        <w:tabs>
          <w:tab w:val="num" w:pos="720"/>
        </w:tabs>
        <w:ind w:left="720" w:hanging="360"/>
      </w:pPr>
      <w:rPr>
        <w:rFonts w:ascii="Times" w:hAnsi="Times" w:hint="default"/>
      </w:rPr>
    </w:lvl>
    <w:lvl w:ilvl="1" w:tplc="BA8872B6" w:tentative="1">
      <w:start w:val="1"/>
      <w:numFmt w:val="bullet"/>
      <w:lvlText w:val="•"/>
      <w:lvlJc w:val="left"/>
      <w:pPr>
        <w:tabs>
          <w:tab w:val="num" w:pos="1440"/>
        </w:tabs>
        <w:ind w:left="1440" w:hanging="360"/>
      </w:pPr>
      <w:rPr>
        <w:rFonts w:ascii="Times" w:hAnsi="Times" w:hint="default"/>
      </w:rPr>
    </w:lvl>
    <w:lvl w:ilvl="2" w:tplc="47887D2C" w:tentative="1">
      <w:start w:val="1"/>
      <w:numFmt w:val="bullet"/>
      <w:lvlText w:val="•"/>
      <w:lvlJc w:val="left"/>
      <w:pPr>
        <w:tabs>
          <w:tab w:val="num" w:pos="2160"/>
        </w:tabs>
        <w:ind w:left="2160" w:hanging="360"/>
      </w:pPr>
      <w:rPr>
        <w:rFonts w:ascii="Times" w:hAnsi="Times" w:hint="default"/>
      </w:rPr>
    </w:lvl>
    <w:lvl w:ilvl="3" w:tplc="8E90B2B8" w:tentative="1">
      <w:start w:val="1"/>
      <w:numFmt w:val="bullet"/>
      <w:lvlText w:val="•"/>
      <w:lvlJc w:val="left"/>
      <w:pPr>
        <w:tabs>
          <w:tab w:val="num" w:pos="2880"/>
        </w:tabs>
        <w:ind w:left="2880" w:hanging="360"/>
      </w:pPr>
      <w:rPr>
        <w:rFonts w:ascii="Times" w:hAnsi="Times" w:hint="default"/>
      </w:rPr>
    </w:lvl>
    <w:lvl w:ilvl="4" w:tplc="F2CE687C" w:tentative="1">
      <w:start w:val="1"/>
      <w:numFmt w:val="bullet"/>
      <w:lvlText w:val="•"/>
      <w:lvlJc w:val="left"/>
      <w:pPr>
        <w:tabs>
          <w:tab w:val="num" w:pos="3600"/>
        </w:tabs>
        <w:ind w:left="3600" w:hanging="360"/>
      </w:pPr>
      <w:rPr>
        <w:rFonts w:ascii="Times" w:hAnsi="Times" w:hint="default"/>
      </w:rPr>
    </w:lvl>
    <w:lvl w:ilvl="5" w:tplc="F10E2D0A" w:tentative="1">
      <w:start w:val="1"/>
      <w:numFmt w:val="bullet"/>
      <w:lvlText w:val="•"/>
      <w:lvlJc w:val="left"/>
      <w:pPr>
        <w:tabs>
          <w:tab w:val="num" w:pos="4320"/>
        </w:tabs>
        <w:ind w:left="4320" w:hanging="360"/>
      </w:pPr>
      <w:rPr>
        <w:rFonts w:ascii="Times" w:hAnsi="Times" w:hint="default"/>
      </w:rPr>
    </w:lvl>
    <w:lvl w:ilvl="6" w:tplc="3B409568" w:tentative="1">
      <w:start w:val="1"/>
      <w:numFmt w:val="bullet"/>
      <w:lvlText w:val="•"/>
      <w:lvlJc w:val="left"/>
      <w:pPr>
        <w:tabs>
          <w:tab w:val="num" w:pos="5040"/>
        </w:tabs>
        <w:ind w:left="5040" w:hanging="360"/>
      </w:pPr>
      <w:rPr>
        <w:rFonts w:ascii="Times" w:hAnsi="Times" w:hint="default"/>
      </w:rPr>
    </w:lvl>
    <w:lvl w:ilvl="7" w:tplc="3104EFC0" w:tentative="1">
      <w:start w:val="1"/>
      <w:numFmt w:val="bullet"/>
      <w:lvlText w:val="•"/>
      <w:lvlJc w:val="left"/>
      <w:pPr>
        <w:tabs>
          <w:tab w:val="num" w:pos="5760"/>
        </w:tabs>
        <w:ind w:left="5760" w:hanging="360"/>
      </w:pPr>
      <w:rPr>
        <w:rFonts w:ascii="Times" w:hAnsi="Times" w:hint="default"/>
      </w:rPr>
    </w:lvl>
    <w:lvl w:ilvl="8" w:tplc="222C73FC" w:tentative="1">
      <w:start w:val="1"/>
      <w:numFmt w:val="bullet"/>
      <w:lvlText w:val="•"/>
      <w:lvlJc w:val="left"/>
      <w:pPr>
        <w:tabs>
          <w:tab w:val="num" w:pos="6480"/>
        </w:tabs>
        <w:ind w:left="6480" w:hanging="360"/>
      </w:pPr>
      <w:rPr>
        <w:rFonts w:ascii="Times" w:hAnsi="Time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394027"/>
    <w:rsid w:val="002C5044"/>
    <w:rsid w:val="00353AB5"/>
    <w:rsid w:val="00394027"/>
    <w:rsid w:val="003D7FE8"/>
    <w:rsid w:val="0052564C"/>
    <w:rsid w:val="00584E2E"/>
    <w:rsid w:val="005E02EA"/>
    <w:rsid w:val="00747CB4"/>
    <w:rsid w:val="00837937"/>
    <w:rsid w:val="00C115D4"/>
    <w:rsid w:val="00D14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93CA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0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394027"/>
    <w:pPr>
      <w:spacing w:line="1320" w:lineRule="exact"/>
      <w:jc w:val="center"/>
    </w:pPr>
    <w:rPr>
      <w:rFonts w:asciiTheme="majorHAnsi" w:eastAsiaTheme="majorEastAsia" w:hAnsiTheme="majorHAnsi" w:cstheme="majorBidi"/>
      <w:color w:val="EEECE1" w:themeColor="background2"/>
      <w:sz w:val="128"/>
      <w:szCs w:val="52"/>
    </w:rPr>
  </w:style>
  <w:style w:type="character" w:customStyle="1" w:styleId="TitleChar">
    <w:name w:val="Title Char"/>
    <w:basedOn w:val="DefaultParagraphFont"/>
    <w:link w:val="Title"/>
    <w:uiPriority w:val="10"/>
    <w:rsid w:val="00394027"/>
    <w:rPr>
      <w:rFonts w:asciiTheme="majorHAnsi" w:eastAsiaTheme="majorEastAsia" w:hAnsiTheme="majorHAnsi" w:cstheme="majorBidi"/>
      <w:color w:val="EEECE1" w:themeColor="background2"/>
      <w:sz w:val="128"/>
      <w:szCs w:val="52"/>
    </w:rPr>
  </w:style>
  <w:style w:type="paragraph" w:styleId="Subtitle">
    <w:name w:val="Subtitle"/>
    <w:basedOn w:val="Normal"/>
    <w:link w:val="SubtitleChar"/>
    <w:uiPriority w:val="11"/>
    <w:qFormat/>
    <w:rsid w:val="00394027"/>
    <w:pPr>
      <w:numPr>
        <w:ilvl w:val="1"/>
      </w:numPr>
      <w:spacing w:after="200"/>
      <w:jc w:val="center"/>
    </w:pPr>
    <w:rPr>
      <w:rFonts w:asciiTheme="majorHAnsi" w:eastAsiaTheme="majorEastAsia" w:hAnsiTheme="majorHAnsi" w:cstheme="majorBidi"/>
      <w:iCs/>
      <w:color w:val="FFFFFF" w:themeColor="background1"/>
      <w:sz w:val="36"/>
    </w:rPr>
  </w:style>
  <w:style w:type="character" w:customStyle="1" w:styleId="SubtitleChar">
    <w:name w:val="Subtitle Char"/>
    <w:basedOn w:val="DefaultParagraphFont"/>
    <w:link w:val="Subtitle"/>
    <w:uiPriority w:val="11"/>
    <w:rsid w:val="00394027"/>
    <w:rPr>
      <w:rFonts w:asciiTheme="majorHAnsi" w:eastAsiaTheme="majorEastAsia" w:hAnsiTheme="majorHAnsi" w:cstheme="majorBidi"/>
      <w:iCs/>
      <w:color w:val="FFFFFF" w:themeColor="background1"/>
      <w:sz w:val="36"/>
    </w:rPr>
  </w:style>
  <w:style w:type="paragraph" w:styleId="NormalWeb">
    <w:name w:val="Normal (Web)"/>
    <w:basedOn w:val="Normal"/>
    <w:uiPriority w:val="99"/>
    <w:unhideWhenUsed/>
    <w:rsid w:val="00394027"/>
    <w:pPr>
      <w:spacing w:before="100" w:beforeAutospacing="1" w:after="100" w:afterAutospacing="1"/>
    </w:pPr>
    <w:rPr>
      <w:rFonts w:ascii="Times" w:eastAsiaTheme="minorHAnsi" w:hAnsi="Times" w:cs="Times New Roman"/>
      <w:sz w:val="20"/>
      <w:szCs w:val="20"/>
    </w:rPr>
  </w:style>
  <w:style w:type="paragraph" w:styleId="BodyText">
    <w:name w:val="Body Text"/>
    <w:basedOn w:val="Normal"/>
    <w:link w:val="BodyTextChar"/>
    <w:uiPriority w:val="99"/>
    <w:semiHidden/>
    <w:unhideWhenUsed/>
    <w:rsid w:val="00394027"/>
    <w:pPr>
      <w:spacing w:after="120" w:line="288" w:lineRule="auto"/>
    </w:pPr>
    <w:rPr>
      <w:color w:val="595959" w:themeColor="text1" w:themeTint="A6"/>
      <w:sz w:val="20"/>
    </w:rPr>
  </w:style>
  <w:style w:type="character" w:customStyle="1" w:styleId="BodyTextChar">
    <w:name w:val="Body Text Char"/>
    <w:basedOn w:val="DefaultParagraphFont"/>
    <w:link w:val="BodyText"/>
    <w:uiPriority w:val="99"/>
    <w:semiHidden/>
    <w:rsid w:val="00394027"/>
    <w:rPr>
      <w:color w:val="595959" w:themeColor="text1" w:themeTint="A6"/>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0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394027"/>
    <w:pPr>
      <w:spacing w:line="1320" w:lineRule="exact"/>
      <w:jc w:val="center"/>
    </w:pPr>
    <w:rPr>
      <w:rFonts w:asciiTheme="majorHAnsi" w:eastAsiaTheme="majorEastAsia" w:hAnsiTheme="majorHAnsi" w:cstheme="majorBidi"/>
      <w:color w:val="EEECE1" w:themeColor="background2"/>
      <w:sz w:val="128"/>
      <w:szCs w:val="52"/>
    </w:rPr>
  </w:style>
  <w:style w:type="character" w:customStyle="1" w:styleId="TitleChar">
    <w:name w:val="Title Char"/>
    <w:basedOn w:val="DefaultParagraphFont"/>
    <w:link w:val="Title"/>
    <w:uiPriority w:val="10"/>
    <w:rsid w:val="00394027"/>
    <w:rPr>
      <w:rFonts w:asciiTheme="majorHAnsi" w:eastAsiaTheme="majorEastAsia" w:hAnsiTheme="majorHAnsi" w:cstheme="majorBidi"/>
      <w:color w:val="EEECE1" w:themeColor="background2"/>
      <w:sz w:val="128"/>
      <w:szCs w:val="52"/>
    </w:rPr>
  </w:style>
  <w:style w:type="paragraph" w:styleId="Subtitle">
    <w:name w:val="Subtitle"/>
    <w:basedOn w:val="Normal"/>
    <w:link w:val="SubtitleChar"/>
    <w:uiPriority w:val="11"/>
    <w:qFormat/>
    <w:rsid w:val="00394027"/>
    <w:pPr>
      <w:numPr>
        <w:ilvl w:val="1"/>
      </w:numPr>
      <w:spacing w:after="200"/>
      <w:jc w:val="center"/>
    </w:pPr>
    <w:rPr>
      <w:rFonts w:asciiTheme="majorHAnsi" w:eastAsiaTheme="majorEastAsia" w:hAnsiTheme="majorHAnsi" w:cstheme="majorBidi"/>
      <w:iCs/>
      <w:color w:val="FFFFFF" w:themeColor="background1"/>
      <w:sz w:val="36"/>
    </w:rPr>
  </w:style>
  <w:style w:type="character" w:customStyle="1" w:styleId="SubtitleChar">
    <w:name w:val="Subtitle Char"/>
    <w:basedOn w:val="DefaultParagraphFont"/>
    <w:link w:val="Subtitle"/>
    <w:uiPriority w:val="11"/>
    <w:rsid w:val="00394027"/>
    <w:rPr>
      <w:rFonts w:asciiTheme="majorHAnsi" w:eastAsiaTheme="majorEastAsia" w:hAnsiTheme="majorHAnsi" w:cstheme="majorBidi"/>
      <w:iCs/>
      <w:color w:val="FFFFFF" w:themeColor="background1"/>
      <w:sz w:val="36"/>
    </w:rPr>
  </w:style>
  <w:style w:type="paragraph" w:styleId="NormalWeb">
    <w:name w:val="Normal (Web)"/>
    <w:basedOn w:val="Normal"/>
    <w:uiPriority w:val="99"/>
    <w:unhideWhenUsed/>
    <w:rsid w:val="00394027"/>
    <w:pPr>
      <w:spacing w:before="100" w:beforeAutospacing="1" w:after="100" w:afterAutospacing="1"/>
    </w:pPr>
    <w:rPr>
      <w:rFonts w:ascii="Times" w:eastAsiaTheme="minorHAnsi" w:hAnsi="Times" w:cs="Times New Roman"/>
      <w:sz w:val="20"/>
      <w:szCs w:val="20"/>
    </w:rPr>
  </w:style>
  <w:style w:type="paragraph" w:styleId="BodyText">
    <w:name w:val="Body Text"/>
    <w:basedOn w:val="Normal"/>
    <w:link w:val="BodyTextChar"/>
    <w:uiPriority w:val="99"/>
    <w:semiHidden/>
    <w:unhideWhenUsed/>
    <w:rsid w:val="00394027"/>
    <w:pPr>
      <w:spacing w:after="120" w:line="288" w:lineRule="auto"/>
    </w:pPr>
    <w:rPr>
      <w:color w:val="595959" w:themeColor="text1" w:themeTint="A6"/>
      <w:sz w:val="20"/>
    </w:rPr>
  </w:style>
  <w:style w:type="character" w:customStyle="1" w:styleId="BodyTextChar">
    <w:name w:val="Body Text Char"/>
    <w:basedOn w:val="DefaultParagraphFont"/>
    <w:link w:val="BodyText"/>
    <w:uiPriority w:val="99"/>
    <w:semiHidden/>
    <w:rsid w:val="00394027"/>
    <w:rPr>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Words>
  <Characters>12</Characters>
  <Application>Microsoft Macintosh Word</Application>
  <DocSecurity>0</DocSecurity>
  <Lines>1</Lines>
  <Paragraphs>1</Paragraphs>
  <ScaleCrop>false</ScaleCrop>
  <Company>Ciara's Artisan Foods Ltd</Company>
  <LinksUpToDate>false</LinksUpToDate>
  <CharactersWithSpaces>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O'Dowd</dc:creator>
  <cp:keywords/>
  <dc:description/>
  <cp:lastModifiedBy>Ciara O'Dowd</cp:lastModifiedBy>
  <cp:revision>4</cp:revision>
  <cp:lastPrinted>2013-01-30T12:06:00Z</cp:lastPrinted>
  <dcterms:created xsi:type="dcterms:W3CDTF">2013-01-30T12:19:00Z</dcterms:created>
  <dcterms:modified xsi:type="dcterms:W3CDTF">2013-02-28T13:47:00Z</dcterms:modified>
</cp:coreProperties>
</file>